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570" w:rsidRDefault="00461904" w:rsidP="00F1578F">
      <w:pPr>
        <w:pStyle w:val="BodyText"/>
        <w:numPr>
          <w:ilvl w:val="0"/>
          <w:numId w:val="14"/>
        </w:numPr>
        <w:ind w:left="0" w:firstLine="349"/>
      </w:pPr>
      <w:r>
        <w:rPr>
          <w:noProof/>
          <w:lang w:val="en-CA" w:eastAsia="en-CA"/>
        </w:rPr>
        <w:drawing>
          <wp:anchor distT="0" distB="0" distL="114300" distR="114300" simplePos="0" relativeHeight="251767296" behindDoc="0" locked="0" layoutInCell="1" allowOverlap="1">
            <wp:simplePos x="0" y="0"/>
            <wp:positionH relativeFrom="page">
              <wp:posOffset>4027170</wp:posOffset>
            </wp:positionH>
            <wp:positionV relativeFrom="page">
              <wp:posOffset>7772400</wp:posOffset>
            </wp:positionV>
            <wp:extent cx="3280410" cy="180594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6940"/>
                    <a:stretch>
                      <a:fillRect/>
                    </a:stretch>
                  </pic:blipFill>
                  <pic:spPr bwMode="auto">
                    <a:xfrm>
                      <a:off x="0" y="0"/>
                      <a:ext cx="3280410" cy="1805940"/>
                    </a:xfrm>
                    <a:prstGeom prst="rect">
                      <a:avLst/>
                    </a:prstGeom>
                    <a:noFill/>
                    <a:ln w="9525">
                      <a:noFill/>
                      <a:miter lim="800000"/>
                      <a:headEnd/>
                      <a:tailEnd/>
                    </a:ln>
                  </pic:spPr>
                </pic:pic>
              </a:graphicData>
            </a:graphic>
          </wp:anchor>
        </w:drawing>
      </w:r>
      <w:r w:rsidR="00963661">
        <w:rPr>
          <w:noProof/>
          <w:lang w:val="en-CA" w:eastAsia="en-CA"/>
        </w:rPr>
        <w:pict>
          <v:shapetype id="_x0000_t202" coordsize="21600,21600" o:spt="202" path="m,l,21600r21600,l21600,xe">
            <v:stroke joinstyle="miter"/>
            <v:path gradientshapeok="t" o:connecttype="rect"/>
          </v:shapetype>
          <v:shape id="_x0000_s1378" type="#_x0000_t202" style="position:absolute;left:0;text-align:left;margin-left:40.3pt;margin-top:435.6pt;width:253.7pt;height:325.8pt;z-index:251749888;mso-wrap-edited:f;mso-position-horizontal-relative:page;mso-position-vertical-relative:page" wrapcoords="0 0 21600 0 21600 21600 0 21600 0 0" filled="f" stroked="f">
            <v:textbox style="mso-next-textbox:#_x0000_s1379" inset="0,0,0,0">
              <w:txbxContent>
                <w:p w:rsidR="00CB1A39" w:rsidRDefault="00CB1A39" w:rsidP="00D21953">
                  <w:pPr>
                    <w:pStyle w:val="BodyText"/>
                    <w:rPr>
                      <w:lang w:val="en-CA"/>
                    </w:rPr>
                  </w:pPr>
                  <w:r>
                    <w:t>McMaster University in Hamilton</w:t>
                  </w:r>
                  <w:bookmarkStart w:id="0" w:name="_GoBack"/>
                  <w:bookmarkEnd w:id="0"/>
                  <w:r>
                    <w:t>, Ontario, is a hub for earthquake engineering training and research. Earthquake engineering courses are popular at both the undergraduate and graduate levels, and more than 20 graduate students are currently active in earthquake engineering research with five different professors. The Applied Dynamics Laboratory boasts three shake tables, along with numerous high-capacity and dynamically rated actuators.</w:t>
                  </w:r>
                  <w:r>
                    <w:rPr>
                      <w:lang w:val="en-CA"/>
                    </w:rPr>
                    <w:t xml:space="preserve"> </w:t>
                  </w:r>
                </w:p>
                <w:p w:rsidR="00CB1A39" w:rsidRDefault="00CB1A39" w:rsidP="00CB1A39">
                  <w:pPr>
                    <w:pStyle w:val="BodyText"/>
                    <w:rPr>
                      <w:lang w:val="en-CA"/>
                    </w:rPr>
                  </w:pPr>
                  <w:r w:rsidRPr="00CB1A39">
                    <w:rPr>
                      <w:lang w:val="en-CA"/>
                    </w:rPr>
                    <w:t xml:space="preserve">At the centre of all this activity, EERI McMaster is one of only three Canadian student chapters of the Earthquake Engineering Research Institute (EERI). EERI McMaster’s goal is to promote earthquake engineering and research among students, communities and industries. EERI McMaster has an active guest lecture series, with an average of </w:t>
                  </w:r>
                  <w:r>
                    <w:rPr>
                      <w:lang w:val="en-CA"/>
                    </w:rPr>
                    <w:t>six to eight</w:t>
                  </w:r>
                  <w:r w:rsidRPr="00CB1A39">
                    <w:rPr>
                      <w:lang w:val="en-CA"/>
                    </w:rPr>
                    <w:t xml:space="preserve"> academic and industry mentors every year. Speakers include practitioners from Southern Ontario, visiting researchers, and California</w:t>
                  </w:r>
                  <w:r w:rsidR="00461904">
                    <w:rPr>
                      <w:lang w:val="en-CA"/>
                    </w:rPr>
                    <w:t xml:space="preserve">-area </w:t>
                  </w:r>
                  <w:r w:rsidRPr="00CB1A39">
                    <w:rPr>
                      <w:lang w:val="en-CA"/>
                    </w:rPr>
                    <w:t xml:space="preserve">engineers supported by the EERI’s Friedman Family Visiting Professionals Program. Recent lectures included </w:t>
                  </w:r>
                  <w:r w:rsidR="00461904">
                    <w:rPr>
                      <w:lang w:val="en-CA"/>
                    </w:rPr>
                    <w:t xml:space="preserve">topics of </w:t>
                  </w:r>
                  <w:r w:rsidRPr="00CB1A39">
                    <w:rPr>
                      <w:lang w:val="en-CA"/>
                    </w:rPr>
                    <w:t>energy dissipation devices, seismic performance and retrofitting, and real-time hybrid simulation testing.</w:t>
                  </w:r>
                </w:p>
                <w:p w:rsidR="00846C5F" w:rsidRPr="00810E12" w:rsidRDefault="00CB1A39" w:rsidP="00CB1A39">
                  <w:pPr>
                    <w:pStyle w:val="BodyText"/>
                    <w:rPr>
                      <w:lang w:val="en-CA"/>
                    </w:rPr>
                  </w:pPr>
                  <w:r>
                    <w:t xml:space="preserve">EERI McMaster is also active in outreach to younger students, hosting an Annual Earthquake Engineering Competition for local high school students. Schools enroll a group of six students who are challenged to plan and construct a building out various materials including </w:t>
                  </w:r>
                  <w:proofErr w:type="spellStart"/>
                  <w:r>
                    <w:t>K’Nex</w:t>
                  </w:r>
                  <w:proofErr w:type="spellEnd"/>
                  <w:r>
                    <w:t>, twist ties, twine, various adhesives</w:t>
                  </w:r>
                  <w:r w:rsidR="00461904">
                    <w:t xml:space="preserve"> and elastic bands</w:t>
                  </w:r>
                  <w:r>
                    <w:t>.</w:t>
                  </w:r>
                </w:p>
              </w:txbxContent>
            </v:textbox>
            <w10:wrap anchorx="page" anchory="page"/>
          </v:shape>
        </w:pict>
      </w:r>
      <w:r w:rsidR="00963661">
        <w:rPr>
          <w:noProof/>
          <w:lang w:val="en-CA" w:eastAsia="en-CA"/>
        </w:rPr>
        <w:pict>
          <v:shape id="_x0000_s1379" type="#_x0000_t202" style="position:absolute;left:0;text-align:left;margin-left:318.7pt;margin-top:419.4pt;width:255.05pt;height:323.4pt;z-index:251750912;visibility:visible;mso-position-horizontal-relative:page;mso-position-vertical-relative:page" filled="f" stroked="f">
            <v:textbox style="mso-next-textbox:#_x0000_s1379" inset="0,0,0,0">
              <w:txbxContent/>
            </v:textbox>
            <w10:wrap anchorx="page" anchory="page"/>
          </v:shape>
        </w:pict>
      </w:r>
      <w:r w:rsidR="00963661">
        <w:rPr>
          <w:noProof/>
          <w:lang w:val="en-CA" w:eastAsia="en-CA"/>
        </w:rPr>
        <w:pict>
          <v:shape id="_x0000_s1370" type="#_x0000_t202" style="position:absolute;left:0;text-align:left;margin-left:43.3pt;margin-top:408.6pt;width:171.95pt;height:17.2pt;z-index:251741696;mso-position-horizontal-relative:page;mso-position-vertical-relative:page" filled="f" stroked="f">
            <v:textbox style="mso-next-textbox:#_x0000_s1370" inset="0,0,0,0">
              <w:txbxContent>
                <w:p w:rsidR="00486E12" w:rsidRPr="003F6FA8" w:rsidRDefault="00486E12" w:rsidP="00810E12">
                  <w:pPr>
                    <w:pStyle w:val="Byline"/>
                    <w:rPr>
                      <w:sz w:val="16"/>
                      <w:szCs w:val="16"/>
                    </w:rPr>
                  </w:pPr>
                  <w:proofErr w:type="gramStart"/>
                  <w:r>
                    <w:rPr>
                      <w:sz w:val="16"/>
                      <w:szCs w:val="16"/>
                    </w:rPr>
                    <w:t>by</w:t>
                  </w:r>
                  <w:proofErr w:type="gramEnd"/>
                  <w:r>
                    <w:rPr>
                      <w:sz w:val="16"/>
                      <w:szCs w:val="16"/>
                    </w:rPr>
                    <w:t xml:space="preserve"> </w:t>
                  </w:r>
                  <w:proofErr w:type="spellStart"/>
                  <w:r>
                    <w:rPr>
                      <w:sz w:val="16"/>
                      <w:szCs w:val="16"/>
                    </w:rPr>
                    <w:t>Lydell</w:t>
                  </w:r>
                  <w:proofErr w:type="spellEnd"/>
                  <w:r>
                    <w:rPr>
                      <w:sz w:val="16"/>
                      <w:szCs w:val="16"/>
                    </w:rPr>
                    <w:t xml:space="preserve"> </w:t>
                  </w:r>
                  <w:proofErr w:type="spellStart"/>
                  <w:r>
                    <w:rPr>
                      <w:sz w:val="16"/>
                      <w:szCs w:val="16"/>
                    </w:rPr>
                    <w:t>Wiebe</w:t>
                  </w:r>
                  <w:proofErr w:type="spellEnd"/>
                </w:p>
                <w:p w:rsidR="00486E12" w:rsidRDefault="00486E12" w:rsidP="006A632C"/>
              </w:txbxContent>
            </v:textbox>
            <w10:wrap anchorx="page" anchory="page"/>
          </v:shape>
        </w:pict>
      </w:r>
      <w:r w:rsidR="00963661">
        <w:rPr>
          <w:noProof/>
          <w:lang w:val="en-CA" w:eastAsia="en-CA"/>
        </w:rPr>
        <w:pict>
          <v:shape id="_x0000_s1368" type="#_x0000_t202" style="position:absolute;left:0;text-align:left;margin-left:40.9pt;margin-top:379.2pt;width:539.3pt;height:36.6pt;z-index:251739648;mso-wrap-edited:f;mso-position-horizontal-relative:page;mso-position-vertical-relative:page" filled="f" fillcolor="#c2c2ad" stroked="f">
            <v:textbox style="mso-next-textbox:#_x0000_s1368" inset="0,0,0,0">
              <w:txbxContent>
                <w:p w:rsidR="00BB2C8A" w:rsidRPr="00BB2C8A" w:rsidRDefault="00CB1A39" w:rsidP="00BB2C8A">
                  <w:pPr>
                    <w:pStyle w:val="Heading1"/>
                    <w:rPr>
                      <w:lang w:val="en-CA"/>
                    </w:rPr>
                  </w:pPr>
                  <w:r>
                    <w:rPr>
                      <w:lang w:val="en-CA"/>
                    </w:rPr>
                    <w:t>University Spotlight: McMaster University</w:t>
                  </w:r>
                </w:p>
                <w:p w:rsidR="00486E12" w:rsidRPr="009520E7" w:rsidRDefault="00BB2C8A" w:rsidP="00BB2C8A">
                  <w:pPr>
                    <w:pStyle w:val="Heading1"/>
                    <w:rPr>
                      <w:lang w:val="en-CA"/>
                    </w:rPr>
                  </w:pPr>
                  <w:proofErr w:type="gramStart"/>
                  <w:r w:rsidRPr="00BB2C8A">
                    <w:rPr>
                      <w:lang w:val="en-CA"/>
                    </w:rPr>
                    <w:t>in</w:t>
                  </w:r>
                  <w:proofErr w:type="gramEnd"/>
                  <w:r w:rsidRPr="00BB2C8A">
                    <w:rPr>
                      <w:lang w:val="en-CA"/>
                    </w:rPr>
                    <w:t xml:space="preserve"> British Columbia</w:t>
                  </w:r>
                  <w:r w:rsidR="00486E12">
                    <w:rPr>
                      <w:lang w:val="en-CA"/>
                    </w:rPr>
                    <w:t xml:space="preserve"> </w:t>
                  </w:r>
                </w:p>
              </w:txbxContent>
            </v:textbox>
            <w10:wrap anchorx="page" anchory="page"/>
          </v:shape>
        </w:pict>
      </w:r>
      <w:r w:rsidR="00963661" w:rsidRPr="00963661">
        <w:rPr>
          <w:noProof/>
        </w:rPr>
        <w:pict>
          <v:shape id="_x0000_s1038" type="#_x0000_t202" style="position:absolute;left:0;text-align:left;margin-left:40.3pt;margin-top:215.65pt;width:253.7pt;height:150.95pt;z-index:251617792;mso-wrap-edited:f;mso-position-horizontal-relative:page;mso-position-vertical-relative:page" wrapcoords="0 0 21600 0 21600 21600 0 21600 0 0" filled="f" stroked="f">
            <v:textbox style="mso-next-textbox:#_x0000_s1167" inset="0,0,0,0">
              <w:txbxContent>
                <w:p w:rsidR="00486E12" w:rsidRPr="00CB1A39" w:rsidRDefault="00CB1A39" w:rsidP="00227819">
                  <w:pPr>
                    <w:pStyle w:val="BodyText"/>
                    <w:rPr>
                      <w:lang w:val="en-CA"/>
                    </w:rPr>
                  </w:pPr>
                  <w:r>
                    <w:rPr>
                      <w:lang w:val="en-CA"/>
                    </w:rPr>
                    <w:t xml:space="preserve">You </w:t>
                  </w:r>
                  <w:r w:rsidR="00CE1232">
                    <w:rPr>
                      <w:lang w:val="en-CA"/>
                    </w:rPr>
                    <w:t xml:space="preserve">are </w:t>
                  </w:r>
                  <w:r>
                    <w:rPr>
                      <w:lang w:val="en-CA"/>
                    </w:rPr>
                    <w:t xml:space="preserve">probably </w:t>
                  </w:r>
                  <w:r w:rsidR="00CE1232">
                    <w:rPr>
                      <w:lang w:val="en-CA"/>
                    </w:rPr>
                    <w:t>aware of large water reservoirs’</w:t>
                  </w:r>
                  <w:r w:rsidR="0060583F">
                    <w:rPr>
                      <w:lang w:val="en-CA"/>
                    </w:rPr>
                    <w:t xml:space="preserve"> </w:t>
                  </w:r>
                  <w:r w:rsidR="00CE1232">
                    <w:rPr>
                      <w:lang w:val="en-CA"/>
                    </w:rPr>
                    <w:t xml:space="preserve">ability </w:t>
                  </w:r>
                  <w:r w:rsidR="0060583F">
                    <w:rPr>
                      <w:lang w:val="en-CA"/>
                    </w:rPr>
                    <w:t xml:space="preserve">to trigger earthquakes. </w:t>
                  </w:r>
                  <w:r w:rsidR="00F23243">
                    <w:rPr>
                      <w:lang w:val="en-CA"/>
                    </w:rPr>
                    <w:t>D</w:t>
                  </w:r>
                  <w:r w:rsidR="0060583F">
                    <w:rPr>
                      <w:lang w:val="en-CA"/>
                    </w:rPr>
                    <w:t xml:space="preserve">id you know that </w:t>
                  </w:r>
                  <w:r w:rsidR="006D13C7">
                    <w:rPr>
                      <w:lang w:val="en-CA"/>
                    </w:rPr>
                    <w:t>Canada</w:t>
                  </w:r>
                  <w:r w:rsidR="00BB2C8A">
                    <w:rPr>
                      <w:lang w:val="en-CA"/>
                    </w:rPr>
                    <w:t xml:space="preserve"> hosts four of the 20 largest water reservoirs in the world</w:t>
                  </w:r>
                  <w:r w:rsidR="0060583F">
                    <w:rPr>
                      <w:lang w:val="en-CA"/>
                    </w:rPr>
                    <w:t>?</w:t>
                  </w:r>
                  <w:r w:rsidR="006D13C7">
                    <w:rPr>
                      <w:lang w:val="en-CA"/>
                    </w:rPr>
                    <w:t xml:space="preserve"> </w:t>
                  </w:r>
                  <w:r w:rsidR="0060583F">
                    <w:rPr>
                      <w:lang w:val="en-CA"/>
                    </w:rPr>
                    <w:t xml:space="preserve">In fact, Canada has 16 </w:t>
                  </w:r>
                  <w:r w:rsidR="00BB2C8A">
                    <w:rPr>
                      <w:lang w:val="en-CA"/>
                    </w:rPr>
                    <w:t xml:space="preserve">reservoirs that are deeper than 75m and </w:t>
                  </w:r>
                  <w:r w:rsidR="0060583F">
                    <w:rPr>
                      <w:lang w:val="en-CA"/>
                    </w:rPr>
                    <w:t>have a volume bigger than 1 km</w:t>
                  </w:r>
                  <w:r w:rsidR="0060583F" w:rsidRPr="0060583F">
                    <w:rPr>
                      <w:vertAlign w:val="superscript"/>
                      <w:lang w:val="en-CA"/>
                    </w:rPr>
                    <w:t>3</w:t>
                  </w:r>
                  <w:r w:rsidR="0060583F">
                    <w:rPr>
                      <w:lang w:val="en-CA"/>
                    </w:rPr>
                    <w:t xml:space="preserve">. Earthquake activity associated with large water reservoirs are often termed “reservoir-triggered seismicity (RTS)”. Six of Canada’s 16 large reservoirs have RTS associated with them. </w:t>
                  </w:r>
                  <w:r w:rsidR="00416636">
                    <w:rPr>
                      <w:lang w:val="en-CA"/>
                    </w:rPr>
                    <w:t xml:space="preserve">In this issue of the CAEE Newsletter, we </w:t>
                  </w:r>
                  <w:r w:rsidR="00F23243">
                    <w:rPr>
                      <w:lang w:val="en-CA"/>
                    </w:rPr>
                    <w:t xml:space="preserve">cover </w:t>
                  </w:r>
                  <w:r>
                    <w:rPr>
                      <w:lang w:val="en-CA"/>
                    </w:rPr>
                    <w:t xml:space="preserve">this significant topic. </w:t>
                  </w:r>
                  <w:r>
                    <w:rPr>
                      <w:lang w:val="en-CA"/>
                    </w:rPr>
                    <w:t xml:space="preserve">We also </w:t>
                  </w:r>
                  <w:r w:rsidR="00CE1232">
                    <w:rPr>
                      <w:lang w:val="en-CA"/>
                    </w:rPr>
                    <w:t xml:space="preserve">cover </w:t>
                  </w:r>
                  <w:r w:rsidR="00F23243">
                    <w:rPr>
                      <w:lang w:val="en-CA"/>
                    </w:rPr>
                    <w:t xml:space="preserve">performance based </w:t>
                  </w:r>
                  <w:r>
                    <w:rPr>
                      <w:lang w:val="en-CA"/>
                    </w:rPr>
                    <w:t xml:space="preserve">seismic </w:t>
                  </w:r>
                  <w:r w:rsidR="00F23243">
                    <w:rPr>
                      <w:lang w:val="en-CA"/>
                    </w:rPr>
                    <w:t xml:space="preserve">design issues </w:t>
                  </w:r>
                  <w:r w:rsidR="00CE1232">
                    <w:rPr>
                      <w:lang w:val="en-CA"/>
                    </w:rPr>
                    <w:t xml:space="preserve">and challenges </w:t>
                  </w:r>
                  <w:r>
                    <w:rPr>
                      <w:lang w:val="en-CA"/>
                    </w:rPr>
                    <w:t xml:space="preserve">in Code Corner, and </w:t>
                  </w:r>
                  <w:r w:rsidR="00CE1232">
                    <w:rPr>
                      <w:lang w:val="en-CA"/>
                    </w:rPr>
                    <w:t xml:space="preserve">offer other </w:t>
                  </w:r>
                  <w:r>
                    <w:rPr>
                      <w:lang w:val="en-CA"/>
                    </w:rPr>
                    <w:t xml:space="preserve">interesting </w:t>
                  </w:r>
                  <w:r w:rsidR="00CE1232">
                    <w:rPr>
                      <w:lang w:val="en-CA"/>
                    </w:rPr>
                    <w:t xml:space="preserve">highlights for </w:t>
                  </w:r>
                  <w:r>
                    <w:rPr>
                      <w:lang w:val="en-CA"/>
                    </w:rPr>
                    <w:t>your summer reading!</w:t>
                  </w:r>
                  <w:r w:rsidR="00416636">
                    <w:rPr>
                      <w:lang w:val="en-CA"/>
                    </w:rPr>
                    <w:t xml:space="preserve"> </w:t>
                  </w:r>
                </w:p>
                <w:p w:rsidR="00486E12" w:rsidRDefault="00486E12" w:rsidP="00227819">
                  <w:pPr>
                    <w:pStyle w:val="BodyText"/>
                  </w:pPr>
                </w:p>
                <w:p w:rsidR="00486E12" w:rsidRDefault="00486E12" w:rsidP="00227819">
                  <w:pPr>
                    <w:pStyle w:val="BodyText"/>
                  </w:pPr>
                </w:p>
              </w:txbxContent>
            </v:textbox>
            <w10:wrap anchorx="page" anchory="page"/>
          </v:shape>
        </w:pict>
      </w:r>
      <w:r w:rsidR="00963661" w:rsidRPr="00963661">
        <w:rPr>
          <w:noProof/>
        </w:rPr>
        <w:pict>
          <v:shape id="_x0000_s1167" type="#_x0000_t202" style="position:absolute;left:0;text-align:left;margin-left:318.95pt;margin-top:305.4pt;width:255.35pt;height:64.2pt;z-index:251649536;visibility:visible;mso-position-horizontal-relative:page;mso-position-vertical-relative:page" filled="f" stroked="f">
            <v:textbox style="mso-next-textbox:#_x0000_s1167" inset="0,0,0,0">
              <w:txbxContent/>
            </v:textbox>
            <w10:wrap anchorx="page" anchory="page"/>
          </v:shape>
        </w:pict>
      </w:r>
      <w:r w:rsidR="00963661" w:rsidRPr="00963661">
        <w:rPr>
          <w:noProof/>
        </w:rPr>
        <w:pict>
          <v:rect id="_x0000_s1283" style="position:absolute;left:0;text-align:left;margin-left:316.3pt;margin-top:160.2pt;width:258pt;height:130.8pt;z-index:251681280;mso-position-horizontal-relative:page;mso-position-vertical-relative:page" filled="f" strokecolor="#663">
            <v:textbox style="mso-fit-shape-to-text:t" inset="0,0,0,0"/>
            <w10:wrap anchorx="page" anchory="page"/>
          </v:rect>
        </w:pict>
      </w:r>
      <w:r w:rsidR="00963661" w:rsidRPr="00963661">
        <w:rPr>
          <w:noProof/>
        </w:rPr>
        <w:pict>
          <v:shape id="_x0000_s1039" type="#_x0000_t202" style="position:absolute;left:0;text-align:left;margin-left:40.3pt;margin-top:166.8pt;width:257.05pt;height:32.95pt;z-index:251618816;mso-wrap-edited:f;mso-position-horizontal-relative:page;mso-position-vertical-relative:page" wrapcoords="0 0 21600 0 21600 21600 0 21600 0 0" filled="f" stroked="f">
            <v:textbox style="mso-next-textbox:#_x0000_s1039" inset="0,0,0,0">
              <w:txbxContent>
                <w:p w:rsidR="00486E12" w:rsidRPr="009520E7" w:rsidRDefault="00486E12" w:rsidP="00B77921">
                  <w:pPr>
                    <w:pStyle w:val="Heading1"/>
                    <w:rPr>
                      <w:color w:val="C00000"/>
                      <w:lang w:val="en-CA"/>
                    </w:rPr>
                  </w:pPr>
                  <w:r>
                    <w:rPr>
                      <w:color w:val="C00000"/>
                      <w:lang w:val="en-CA"/>
                    </w:rPr>
                    <w:t xml:space="preserve">From the Editor’s Desk </w:t>
                  </w:r>
                </w:p>
              </w:txbxContent>
            </v:textbox>
            <w10:wrap anchorx="page" anchory="page"/>
          </v:shape>
        </w:pict>
      </w:r>
      <w:r w:rsidR="00963661" w:rsidRPr="00963661">
        <w:rPr>
          <w:noProof/>
        </w:rPr>
        <w:pict>
          <v:shape id="_x0000_s1317" type="#_x0000_t202" style="position:absolute;left:0;text-align:left;margin-left:41.05pt;margin-top:189.1pt;width:153pt;height:14.8pt;z-index:251696640;mso-position-horizontal-relative:page;mso-position-vertical-relative:page" filled="f" stroked="f">
            <v:textbox style="mso-next-textbox:#_x0000_s1317" inset="0,0,0,0">
              <w:txbxContent>
                <w:p w:rsidR="00486E12" w:rsidRPr="003F6FA8" w:rsidRDefault="00486E12" w:rsidP="004C57D6">
                  <w:pPr>
                    <w:pStyle w:val="Byline"/>
                    <w:rPr>
                      <w:sz w:val="16"/>
                      <w:szCs w:val="16"/>
                    </w:rPr>
                  </w:pPr>
                  <w:proofErr w:type="gramStart"/>
                  <w:r>
                    <w:rPr>
                      <w:sz w:val="16"/>
                      <w:szCs w:val="16"/>
                    </w:rPr>
                    <w:t>by</w:t>
                  </w:r>
                  <w:proofErr w:type="gramEnd"/>
                  <w:r>
                    <w:rPr>
                      <w:sz w:val="16"/>
                      <w:szCs w:val="16"/>
                    </w:rPr>
                    <w:t xml:space="preserve"> Tuna Onur</w:t>
                  </w:r>
                </w:p>
                <w:p w:rsidR="00486E12" w:rsidRDefault="00486E12" w:rsidP="00C026EC"/>
              </w:txbxContent>
            </v:textbox>
            <w10:wrap anchorx="page" anchory="page"/>
          </v:shape>
        </w:pict>
      </w:r>
      <w:r w:rsidR="00963661" w:rsidRPr="00963661">
        <w:rPr>
          <w:noProof/>
        </w:rPr>
        <w:pict>
          <v:shape id="_x0000_s1057" type="#_x0000_t202" style="position:absolute;left:0;text-align:left;margin-left:327.2pt;margin-top:166.8pt;width:241.15pt;height:121.2pt;z-index:251625984;visibility:visible;mso-wrap-edited:f;mso-position-horizontal-relative:page;mso-position-vertical-relative:page" wrapcoords="0 0 21600 0 21600 21600 0 21600 0 0" filled="f" stroked="f">
            <v:textbox style="mso-next-textbox:#_x0000_s1057" inset="0,0,0,0">
              <w:txbxContent>
                <w:p w:rsidR="00486E12" w:rsidRPr="00557F55" w:rsidRDefault="00486E12" w:rsidP="00557F55">
                  <w:pPr>
                    <w:pStyle w:val="Heading3"/>
                  </w:pPr>
                  <w:r w:rsidRPr="00557F55">
                    <w:t>Inside This Issue</w:t>
                  </w:r>
                </w:p>
                <w:p w:rsidR="00486E12" w:rsidRPr="00883E5B" w:rsidRDefault="00486E12" w:rsidP="00565C39">
                  <w:pPr>
                    <w:pStyle w:val="BodyTextIndent"/>
                    <w:tabs>
                      <w:tab w:val="clear" w:pos="4464"/>
                      <w:tab w:val="right" w:pos="4678"/>
                    </w:tabs>
                    <w:spacing w:after="80"/>
                  </w:pPr>
                  <w:r>
                    <w:t>From the Editor’s Desk</w:t>
                  </w:r>
                  <w:r w:rsidRPr="00883E5B">
                    <w:tab/>
                    <w:t>1</w:t>
                  </w:r>
                </w:p>
                <w:p w:rsidR="00486E12" w:rsidRDefault="00AF7849" w:rsidP="00565C39">
                  <w:pPr>
                    <w:pStyle w:val="BodyTextIndent"/>
                    <w:tabs>
                      <w:tab w:val="clear" w:pos="4464"/>
                      <w:tab w:val="right" w:pos="4678"/>
                    </w:tabs>
                    <w:spacing w:after="80"/>
                  </w:pPr>
                  <w:r>
                    <w:t>University Spotlight: McMaster University</w:t>
                  </w:r>
                  <w:r w:rsidR="00486E12">
                    <w:tab/>
                    <w:t>1</w:t>
                  </w:r>
                </w:p>
                <w:p w:rsidR="00486E12" w:rsidRDefault="00AF7849" w:rsidP="00565C39">
                  <w:pPr>
                    <w:pStyle w:val="BodyTextIndent"/>
                    <w:tabs>
                      <w:tab w:val="clear" w:pos="4464"/>
                      <w:tab w:val="right" w:pos="4678"/>
                    </w:tabs>
                    <w:spacing w:after="80"/>
                    <w:rPr>
                      <w:rFonts w:cs="Lucida Sans Unicode"/>
                    </w:rPr>
                  </w:pPr>
                  <w:r w:rsidRPr="00AF7849">
                    <w:t>Monitoring of Reservoir-Triggered Earthquakes in Canada</w:t>
                  </w:r>
                  <w:r w:rsidR="00486E12" w:rsidRPr="00883E5B">
                    <w:rPr>
                      <w:rFonts w:cs="Lucida Sans Unicode"/>
                    </w:rPr>
                    <w:tab/>
                  </w:r>
                  <w:r w:rsidR="00486E12">
                    <w:rPr>
                      <w:rFonts w:cs="Lucida Sans Unicode"/>
                    </w:rPr>
                    <w:t>2</w:t>
                  </w:r>
                </w:p>
                <w:p w:rsidR="00486E12" w:rsidRPr="00883E5B" w:rsidRDefault="00AF7849" w:rsidP="00565C39">
                  <w:pPr>
                    <w:pStyle w:val="BodyTextIndent"/>
                    <w:tabs>
                      <w:tab w:val="clear" w:pos="4464"/>
                      <w:tab w:val="right" w:pos="4678"/>
                    </w:tabs>
                    <w:spacing w:after="80"/>
                    <w:rPr>
                      <w:rFonts w:cs="Lucida Sans Unicode"/>
                    </w:rPr>
                  </w:pPr>
                  <w:r>
                    <w:rPr>
                      <w:rFonts w:cs="Lucida Sans Unicode"/>
                    </w:rPr>
                    <w:t>Announcement: Short Courses</w:t>
                  </w:r>
                  <w:r w:rsidR="00486E12">
                    <w:rPr>
                      <w:rFonts w:cs="Lucida Sans Unicode"/>
                    </w:rPr>
                    <w:tab/>
                    <w:t>3</w:t>
                  </w:r>
                </w:p>
                <w:p w:rsidR="00486E12" w:rsidRDefault="00486E12" w:rsidP="00565C39">
                  <w:pPr>
                    <w:pStyle w:val="BodyTextIndent"/>
                    <w:tabs>
                      <w:tab w:val="clear" w:pos="4464"/>
                      <w:tab w:val="right" w:pos="4678"/>
                    </w:tabs>
                    <w:spacing w:after="80"/>
                    <w:rPr>
                      <w:rFonts w:cs="Lucida Sans Unicode"/>
                    </w:rPr>
                  </w:pPr>
                  <w:r>
                    <w:t>Code Corner</w:t>
                  </w:r>
                  <w:r>
                    <w:tab/>
                  </w:r>
                  <w:r>
                    <w:rPr>
                      <w:rFonts w:cs="Lucida Sans Unicode"/>
                    </w:rPr>
                    <w:t>4</w:t>
                  </w:r>
                </w:p>
                <w:p w:rsidR="00486E12" w:rsidRDefault="00486E12" w:rsidP="00565C39">
                  <w:pPr>
                    <w:pStyle w:val="BodyTextIndent"/>
                    <w:tabs>
                      <w:tab w:val="clear" w:pos="4464"/>
                      <w:tab w:val="right" w:pos="4678"/>
                    </w:tabs>
                    <w:spacing w:after="80"/>
                  </w:pPr>
                  <w:r>
                    <w:t xml:space="preserve">News </w:t>
                  </w:r>
                  <w:r>
                    <w:tab/>
                    <w:t>5</w:t>
                  </w:r>
                </w:p>
                <w:p w:rsidR="00486E12" w:rsidRDefault="00486E12" w:rsidP="00565C39">
                  <w:pPr>
                    <w:pStyle w:val="BodyTextIndent"/>
                    <w:tabs>
                      <w:tab w:val="clear" w:pos="4464"/>
                      <w:tab w:val="right" w:pos="4678"/>
                    </w:tabs>
                    <w:spacing w:after="80"/>
                    <w:rPr>
                      <w:rFonts w:cs="Lucida Sans Unicode"/>
                    </w:rPr>
                  </w:pPr>
                  <w:r>
                    <w:t>Upcoming Events</w:t>
                  </w:r>
                  <w:r w:rsidRPr="00883E5B">
                    <w:rPr>
                      <w:rFonts w:cs="Lucida Sans Unicode"/>
                    </w:rPr>
                    <w:tab/>
                    <w:t>5</w:t>
                  </w:r>
                </w:p>
                <w:p w:rsidR="00486E12" w:rsidRPr="00883E5B" w:rsidRDefault="00486E12" w:rsidP="00565C39">
                  <w:pPr>
                    <w:pStyle w:val="BodyTextIndent"/>
                    <w:tabs>
                      <w:tab w:val="clear" w:pos="4464"/>
                      <w:tab w:val="right" w:pos="4678"/>
                    </w:tabs>
                    <w:spacing w:after="80"/>
                    <w:rPr>
                      <w:rFonts w:cs="Lucida Sans Unicode"/>
                    </w:rPr>
                  </w:pPr>
                </w:p>
              </w:txbxContent>
            </v:textbox>
            <w10:wrap anchorx="page" anchory="page"/>
          </v:shape>
        </w:pict>
      </w:r>
      <w:r w:rsidR="00A44F69">
        <w:rPr>
          <w:noProof/>
          <w:lang w:val="en-CA" w:eastAsia="en-CA"/>
        </w:rPr>
        <w:drawing>
          <wp:anchor distT="0" distB="0" distL="114300" distR="114300" simplePos="0" relativeHeight="251720192" behindDoc="0" locked="0" layoutInCell="1" allowOverlap="1">
            <wp:simplePos x="0" y="0"/>
            <wp:positionH relativeFrom="page">
              <wp:posOffset>5974080</wp:posOffset>
            </wp:positionH>
            <wp:positionV relativeFrom="page">
              <wp:posOffset>381000</wp:posOffset>
            </wp:positionV>
            <wp:extent cx="1691640" cy="1363980"/>
            <wp:effectExtent l="19050" t="0" r="3810" b="0"/>
            <wp:wrapTight wrapText="bothSides">
              <wp:wrapPolygon edited="0">
                <wp:start x="-243" y="0"/>
                <wp:lineTo x="-243" y="21419"/>
                <wp:lineTo x="21649" y="21419"/>
                <wp:lineTo x="21649" y="0"/>
                <wp:lineTo x="-24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644" r="12145"/>
                    <a:stretch>
                      <a:fillRect/>
                    </a:stretch>
                  </pic:blipFill>
                  <pic:spPr bwMode="auto">
                    <a:xfrm>
                      <a:off x="0" y="0"/>
                      <a:ext cx="1691640" cy="1363980"/>
                    </a:xfrm>
                    <a:prstGeom prst="rect">
                      <a:avLst/>
                    </a:prstGeom>
                    <a:solidFill>
                      <a:schemeClr val="bg1"/>
                    </a:solidFill>
                    <a:ln w="9525">
                      <a:noFill/>
                      <a:miter lim="800000"/>
                      <a:headEnd/>
                      <a:tailEnd/>
                    </a:ln>
                  </pic:spPr>
                </pic:pic>
              </a:graphicData>
            </a:graphic>
          </wp:anchor>
        </w:drawing>
      </w:r>
      <w:r w:rsidR="00963661">
        <w:rPr>
          <w:noProof/>
          <w:lang w:val="en-CA" w:eastAsia="en-CA"/>
        </w:rPr>
        <w:pict>
          <v:shape id="_x0000_s1329" type="#_x0000_t202" style="position:absolute;left:0;text-align:left;margin-left:52.2pt;margin-top:43.2pt;width:410.45pt;height:30.5pt;z-index:251705856;mso-wrap-edited:f;mso-position-horizontal-relative:page;mso-position-vertical-relative:page" wrapcoords="0 0 21600 0 21600 21600 0 21600 0 0" filled="f" stroked="f">
            <v:textbox style="mso-next-textbox:#_x0000_s1329" inset="0,0,0,0">
              <w:txbxContent>
                <w:p w:rsidR="00486E12" w:rsidRPr="00A44F69" w:rsidRDefault="00486E12" w:rsidP="00903339">
                  <w:pPr>
                    <w:pStyle w:val="Date"/>
                    <w:jc w:val="left"/>
                    <w:rPr>
                      <w:rFonts w:ascii="Gotham" w:hAnsi="Gotham"/>
                      <w:color w:val="17365D"/>
                      <w:spacing w:val="0"/>
                      <w:sz w:val="24"/>
                      <w:szCs w:val="24"/>
                    </w:rPr>
                  </w:pPr>
                  <w:r w:rsidRPr="00A44F69">
                    <w:rPr>
                      <w:rFonts w:ascii="Gotham" w:hAnsi="Gotham"/>
                      <w:color w:val="17365D"/>
                      <w:spacing w:val="0"/>
                      <w:sz w:val="24"/>
                      <w:szCs w:val="24"/>
                    </w:rPr>
                    <w:t>Canadian Association for Earthquake Engineering (CAEE)</w:t>
                  </w:r>
                </w:p>
                <w:p w:rsidR="00486E12" w:rsidRPr="00A44F69" w:rsidRDefault="00486E12" w:rsidP="00903339">
                  <w:pPr>
                    <w:pStyle w:val="VolumeandIssue"/>
                    <w:jc w:val="left"/>
                    <w:rPr>
                      <w:rFonts w:ascii="Gotham" w:hAnsi="Gotham"/>
                      <w:color w:val="17365D"/>
                      <w:spacing w:val="0"/>
                      <w:sz w:val="24"/>
                      <w:szCs w:val="24"/>
                      <w:lang w:val="en-CA"/>
                    </w:rPr>
                  </w:pPr>
                  <w:r w:rsidRPr="00A44F69">
                    <w:rPr>
                      <w:rFonts w:ascii="Gotham" w:hAnsi="Gotham"/>
                      <w:color w:val="17365D"/>
                      <w:spacing w:val="0"/>
                      <w:sz w:val="24"/>
                      <w:szCs w:val="24"/>
                    </w:rPr>
                    <w:t>L’</w:t>
                  </w:r>
                  <w:r w:rsidRPr="00A44F69">
                    <w:rPr>
                      <w:rFonts w:ascii="Gotham" w:hAnsi="Gotham"/>
                      <w:color w:val="17365D"/>
                      <w:spacing w:val="0"/>
                      <w:sz w:val="24"/>
                      <w:szCs w:val="24"/>
                      <w:lang w:val="en-CA"/>
                    </w:rPr>
                    <w:t xml:space="preserve">Association </w:t>
                  </w:r>
                  <w:proofErr w:type="spellStart"/>
                  <w:r w:rsidRPr="00A44F69">
                    <w:rPr>
                      <w:rFonts w:ascii="Gotham" w:hAnsi="Gotham"/>
                      <w:color w:val="17365D"/>
                      <w:spacing w:val="0"/>
                      <w:sz w:val="24"/>
                      <w:szCs w:val="24"/>
                      <w:lang w:val="en-CA"/>
                    </w:rPr>
                    <w:t>Canadienne</w:t>
                  </w:r>
                  <w:proofErr w:type="spellEnd"/>
                  <w:r w:rsidRPr="00A44F69">
                    <w:rPr>
                      <w:rFonts w:ascii="Gotham" w:hAnsi="Gotham"/>
                      <w:color w:val="17365D"/>
                      <w:spacing w:val="0"/>
                      <w:sz w:val="24"/>
                      <w:szCs w:val="24"/>
                      <w:lang w:val="en-CA"/>
                    </w:rPr>
                    <w:t xml:space="preserve"> du </w:t>
                  </w:r>
                  <w:proofErr w:type="spellStart"/>
                  <w:r w:rsidRPr="00A44F69">
                    <w:rPr>
                      <w:rFonts w:ascii="Gotham" w:hAnsi="Gotham"/>
                      <w:color w:val="17365D"/>
                      <w:spacing w:val="0"/>
                      <w:sz w:val="24"/>
                      <w:szCs w:val="24"/>
                      <w:lang w:val="en-CA"/>
                    </w:rPr>
                    <w:t>Génie</w:t>
                  </w:r>
                  <w:proofErr w:type="spellEnd"/>
                  <w:r w:rsidRPr="00A44F69">
                    <w:rPr>
                      <w:rFonts w:ascii="Gotham" w:hAnsi="Gotham"/>
                      <w:color w:val="17365D"/>
                      <w:spacing w:val="0"/>
                      <w:sz w:val="24"/>
                      <w:szCs w:val="24"/>
                      <w:lang w:val="en-CA"/>
                    </w:rPr>
                    <w:t xml:space="preserve"> </w:t>
                  </w:r>
                  <w:proofErr w:type="spellStart"/>
                  <w:r w:rsidRPr="00A44F69">
                    <w:rPr>
                      <w:rFonts w:ascii="Gotham" w:hAnsi="Gotham"/>
                      <w:color w:val="17365D"/>
                      <w:spacing w:val="0"/>
                      <w:sz w:val="24"/>
                      <w:szCs w:val="24"/>
                      <w:lang w:val="en-CA"/>
                    </w:rPr>
                    <w:t>Parasismique</w:t>
                  </w:r>
                  <w:proofErr w:type="spellEnd"/>
                  <w:r w:rsidRPr="00A44F69">
                    <w:rPr>
                      <w:rFonts w:ascii="Gotham" w:hAnsi="Gotham"/>
                      <w:color w:val="17365D"/>
                      <w:spacing w:val="0"/>
                      <w:sz w:val="24"/>
                      <w:szCs w:val="24"/>
                      <w:lang w:val="en-CA"/>
                    </w:rPr>
                    <w:t xml:space="preserve"> (ACGP)</w:t>
                  </w:r>
                </w:p>
              </w:txbxContent>
            </v:textbox>
            <w10:wrap anchorx="page" anchory="page"/>
          </v:shape>
        </w:pict>
      </w:r>
      <w:r w:rsidR="00963661">
        <w:rPr>
          <w:noProof/>
          <w:lang w:val="en-CA" w:eastAsia="en-CA"/>
        </w:rPr>
        <w:pict>
          <v:shape id="_x0000_s1347" type="#_x0000_t202" style="position:absolute;left:0;text-align:left;margin-left:365.05pt;margin-top:97.1pt;width:97.9pt;height:27pt;z-index:251721216;mso-wrap-edited:f;mso-position-horizontal-relative:page;mso-position-vertical-relative:page" wrapcoords="0 0 21600 0 21600 21600 0 21600 0 0" filled="f" stroked="f">
            <v:textbox style="mso-next-textbox:#_x0000_s1347" inset="0,0,0,0">
              <w:txbxContent>
                <w:p w:rsidR="00486E12" w:rsidRPr="00DC3E6F" w:rsidRDefault="00AB7386" w:rsidP="003711C8">
                  <w:pPr>
                    <w:pStyle w:val="Date"/>
                    <w:rPr>
                      <w:color w:val="943634"/>
                      <w:sz w:val="18"/>
                      <w:szCs w:val="18"/>
                    </w:rPr>
                  </w:pPr>
                  <w:r>
                    <w:rPr>
                      <w:color w:val="943634"/>
                      <w:sz w:val="18"/>
                      <w:szCs w:val="18"/>
                    </w:rPr>
                    <w:t>July</w:t>
                  </w:r>
                  <w:r w:rsidR="00486E12" w:rsidRPr="00DC3E6F">
                    <w:rPr>
                      <w:color w:val="943634"/>
                      <w:sz w:val="18"/>
                      <w:szCs w:val="18"/>
                    </w:rPr>
                    <w:t xml:space="preserve"> 201</w:t>
                  </w:r>
                  <w:r w:rsidR="00486E12">
                    <w:rPr>
                      <w:color w:val="943634"/>
                      <w:sz w:val="18"/>
                      <w:szCs w:val="18"/>
                    </w:rPr>
                    <w:t>8</w:t>
                  </w:r>
                </w:p>
                <w:p w:rsidR="00486E12" w:rsidRPr="00DC3E6F" w:rsidRDefault="00486E12" w:rsidP="003711C8">
                  <w:pPr>
                    <w:pStyle w:val="VolumeandIssue"/>
                    <w:rPr>
                      <w:color w:val="943634"/>
                      <w:sz w:val="18"/>
                      <w:szCs w:val="18"/>
                    </w:rPr>
                  </w:pPr>
                  <w:r w:rsidRPr="00DC3E6F">
                    <w:rPr>
                      <w:color w:val="943634"/>
                      <w:sz w:val="18"/>
                      <w:szCs w:val="18"/>
                    </w:rPr>
                    <w:t xml:space="preserve">Volume </w:t>
                  </w:r>
                  <w:r>
                    <w:rPr>
                      <w:color w:val="943634"/>
                      <w:sz w:val="18"/>
                      <w:szCs w:val="18"/>
                    </w:rPr>
                    <w:t>3</w:t>
                  </w:r>
                  <w:r w:rsidRPr="00DC3E6F">
                    <w:rPr>
                      <w:color w:val="943634"/>
                      <w:sz w:val="18"/>
                      <w:szCs w:val="18"/>
                    </w:rPr>
                    <w:t xml:space="preserve">, Issue </w:t>
                  </w:r>
                  <w:r w:rsidR="00AB7386">
                    <w:rPr>
                      <w:color w:val="943634"/>
                      <w:sz w:val="18"/>
                      <w:szCs w:val="18"/>
                    </w:rPr>
                    <w:t>3</w:t>
                  </w:r>
                </w:p>
              </w:txbxContent>
            </v:textbox>
            <w10:wrap anchorx="page" anchory="page"/>
          </v:shape>
        </w:pict>
      </w:r>
      <w:r w:rsidR="00963661" w:rsidRPr="00963661">
        <w:rPr>
          <w:noProof/>
        </w:rPr>
        <w:pict>
          <v:shape id="_x0000_s1037" type="#_x0000_t202" style="position:absolute;left:0;text-align:left;margin-left:48.25pt;margin-top:66pt;width:411.55pt;height:61.25pt;z-index:251616768;mso-wrap-edited:f;mso-position-horizontal-relative:page;mso-position-vertical-relative:page" wrapcoords="0 0 21600 0 21600 21600 0 21600 0 0" filled="f" stroked="f" strokecolor="white">
            <v:textbox style="mso-next-textbox:#_x0000_s1037" inset="0,0,0,0">
              <w:txbxContent>
                <w:p w:rsidR="00486E12" w:rsidRPr="00193056" w:rsidRDefault="00486E12" w:rsidP="00C7673C">
                  <w:pPr>
                    <w:pStyle w:val="Masthead"/>
                    <w:rPr>
                      <w:color w:val="943634"/>
                      <w:lang w:val="en-CA"/>
                    </w:rPr>
                  </w:pPr>
                  <w:r w:rsidRPr="00193056">
                    <w:rPr>
                      <w:color w:val="943634"/>
                      <w:lang w:val="en-CA"/>
                    </w:rPr>
                    <w:t>Newsletter</w:t>
                  </w:r>
                </w:p>
              </w:txbxContent>
            </v:textbox>
            <w10:wrap anchorx="page" anchory="page"/>
          </v:shape>
        </w:pict>
      </w:r>
      <w:r w:rsidR="00963661" w:rsidRPr="00963661">
        <w:rPr>
          <w:noProof/>
        </w:rPr>
        <w:pict>
          <v:shape id="_x0000_s1030" type="#_x0000_t202" style="position:absolute;left:0;text-align:left;margin-left:40.3pt;margin-top:134.65pt;width:445.9pt;height:21.6pt;z-index:251615744;mso-wrap-edited:f;mso-position-horizontal-relative:page;mso-position-vertical-relative:page" wrapcoords="0 0 21600 0 21600 21600 0 21600 0 0" filled="f" stroked="f">
            <v:textbox style="mso-next-textbox:#_x0000_s1030;mso-fit-shape-to-text:t" inset="0,.72pt,0,0">
              <w:txbxContent>
                <w:p w:rsidR="00486E12" w:rsidRPr="006A421A" w:rsidRDefault="00486E12" w:rsidP="006A421A">
                  <w:pPr>
                    <w:pStyle w:val="Heading6"/>
                  </w:pPr>
                  <w:r w:rsidRPr="00D873E6">
                    <w:t>http://caee.ca/</w:t>
                  </w:r>
                </w:p>
              </w:txbxContent>
            </v:textbox>
            <w10:wrap anchorx="page" anchory="page"/>
          </v:shape>
        </w:pict>
      </w:r>
      <w:r w:rsidR="00963661" w:rsidRPr="00963661">
        <w:rPr>
          <w:noProof/>
        </w:rPr>
        <w:pict>
          <v:rect id="DOM 2" o:spid="_x0000_s1026" style="position:absolute;left:0;text-align:left;margin-left:38.15pt;margin-top:36.65pt;width:536.15pt;height:93.1pt;z-index:251612672;mso-wrap-edited:f;mso-position-horizontal-relative:page;mso-position-vertical-relative:page" wrapcoords="-39 0 -39 21428 21600 21428 21600 0 -39 0" o:regroupid="3" fillcolor="#eaf1dd" stroked="f">
            <v:fill rotate="t"/>
            <w10:wrap anchorx="page" anchory="page"/>
          </v:rect>
        </w:pict>
      </w:r>
      <w:r w:rsidR="00963661" w:rsidRPr="00963661">
        <w:rPr>
          <w:noProof/>
        </w:rPr>
        <w:pict>
          <v:shape id="_x0000_s1168" type="#_x0000_t202" style="position:absolute;left:0;text-align:left;margin-left:200pt;margin-top:248pt;width:7.2pt;height:7.2pt;z-index:251650560;visibility:hidden;mso-position-horizontal-relative:page;mso-position-vertical-relative:page" filled="f" stroked="f">
            <v:textbox style="mso-next-textbox:#_x0000_s1168" inset="0,0,0,0">
              <w:txbxContent>
                <w:p w:rsidR="00486E12" w:rsidRDefault="00486E12" w:rsidP="000B49FE">
                  <w:pPr>
                    <w:pStyle w:val="BodyText"/>
                  </w:pPr>
                </w:p>
              </w:txbxContent>
            </v:textbox>
            <w10:wrap anchorx="page" anchory="page"/>
          </v:shape>
        </w:pict>
      </w:r>
      <w:r w:rsidR="00963661" w:rsidRPr="00963661">
        <w:rPr>
          <w:noProof/>
        </w:rPr>
        <w:pict>
          <v:line id="_x0000_s1288" style="position:absolute;left:0;text-align:left;z-index:251613696;mso-position-horizontal-relative:page;mso-position-vertical-relative:page" from="37.5pt,130.25pt" to="573.75pt,130.25pt" o:regroupid="3" strokecolor="#c2c2ad" strokeweight="2.5pt">
            <w10:wrap anchorx="page" anchory="page"/>
          </v:line>
        </w:pict>
      </w:r>
      <w:r w:rsidR="00963661" w:rsidRPr="00963661">
        <w:rPr>
          <w:noProof/>
        </w:rPr>
        <w:pict>
          <v:line id="_x0000_s1286" style="position:absolute;left:0;text-align:left;z-index:251683328;mso-position-horizontal-relative:page;mso-position-vertical-relative:page" from="37.5pt,129pt" to="573.75pt,129pt" stroked="f">
            <w10:wrap anchorx="page" anchory="page"/>
          </v:line>
        </w:pict>
      </w:r>
      <w:r w:rsidR="00963661" w:rsidRPr="00963661">
        <w:rPr>
          <w:noProof/>
        </w:rPr>
        <w:pict>
          <v:shape id="_x0000_s1172" type="#_x0000_t202" style="position:absolute;left:0;text-align:left;margin-left:199.2pt;margin-top:519.8pt;width:7.2pt;height:7.2pt;z-index:251652608;visibility:hidden;mso-position-horizontal-relative:page;mso-position-vertical-relative:page" filled="f" stroked="f">
            <v:textbox style="mso-next-textbox:#_x0000_s1172" inset="0,0,0,0">
              <w:txbxContent>
                <w:p w:rsidR="00486E12" w:rsidRDefault="00486E12" w:rsidP="000B49FE">
                  <w:pPr>
                    <w:pStyle w:val="BodyText"/>
                  </w:pPr>
                </w:p>
              </w:txbxContent>
            </v:textbox>
            <w10:wrap anchorx="page" anchory="page"/>
          </v:shape>
        </w:pict>
      </w:r>
      <w:r w:rsidR="005B7866">
        <w:rPr>
          <w:noProof/>
        </w:rPr>
        <w:br w:type="page"/>
      </w:r>
      <w:r w:rsidR="00963661">
        <w:rPr>
          <w:noProof/>
          <w:lang w:val="en-CA" w:eastAsia="en-CA"/>
        </w:rPr>
        <w:lastRenderedPageBreak/>
        <w:pict>
          <v:shape id="_x0000_s1377" type="#_x0000_t202" style="position:absolute;left:0;text-align:left;margin-left:37.45pt;margin-top:213.7pt;width:417.95pt;height:19.7pt;z-index:251748864;mso-position-horizontal-relative:page;mso-position-vertical-relative:page" filled="f" stroked="f">
            <v:textbox style="mso-next-textbox:#_x0000_s1377" inset="0,0,0,0">
              <w:txbxContent>
                <w:p w:rsidR="00486E12" w:rsidRPr="008D1B76" w:rsidRDefault="00486E12" w:rsidP="00810E12">
                  <w:pPr>
                    <w:pStyle w:val="Byline"/>
                    <w:rPr>
                      <w:sz w:val="16"/>
                      <w:szCs w:val="16"/>
                      <w:lang w:val="en-CA"/>
                    </w:rPr>
                  </w:pPr>
                  <w:proofErr w:type="gramStart"/>
                  <w:r>
                    <w:rPr>
                      <w:sz w:val="16"/>
                      <w:szCs w:val="16"/>
                    </w:rPr>
                    <w:t>by</w:t>
                  </w:r>
                  <w:proofErr w:type="gramEnd"/>
                  <w:r>
                    <w:rPr>
                      <w:sz w:val="16"/>
                      <w:szCs w:val="16"/>
                    </w:rPr>
                    <w:t xml:space="preserve"> </w:t>
                  </w:r>
                  <w:r w:rsidR="008D1B76" w:rsidRPr="008D1B76">
                    <w:rPr>
                      <w:sz w:val="16"/>
                      <w:szCs w:val="16"/>
                    </w:rPr>
                    <w:t>Maurice Lamontagne</w:t>
                  </w:r>
                  <w:r w:rsidR="008D1B76" w:rsidRPr="008D1B76">
                    <w:rPr>
                      <w:sz w:val="16"/>
                      <w:szCs w:val="16"/>
                      <w:vertAlign w:val="superscript"/>
                    </w:rPr>
                    <w:t>1</w:t>
                  </w:r>
                  <w:r w:rsidRPr="00D55FC5">
                    <w:rPr>
                      <w:sz w:val="16"/>
                      <w:szCs w:val="16"/>
                    </w:rPr>
                    <w:t xml:space="preserve">, </w:t>
                  </w:r>
                  <w:r w:rsidR="008D1B76" w:rsidRPr="008D1B76">
                    <w:rPr>
                      <w:sz w:val="16"/>
                      <w:szCs w:val="16"/>
                    </w:rPr>
                    <w:t>Martin Lawrence</w:t>
                  </w:r>
                  <w:r w:rsidR="008D1B76" w:rsidRPr="008D1B76">
                    <w:rPr>
                      <w:sz w:val="16"/>
                      <w:szCs w:val="16"/>
                      <w:vertAlign w:val="superscript"/>
                    </w:rPr>
                    <w:t>2</w:t>
                  </w:r>
                  <w:r w:rsidR="008D1B76" w:rsidRPr="008D1B76">
                    <w:rPr>
                      <w:sz w:val="16"/>
                      <w:szCs w:val="16"/>
                    </w:rPr>
                    <w:t>, John F. Cassidy</w:t>
                  </w:r>
                  <w:r w:rsidR="008D1B76" w:rsidRPr="008D1B76">
                    <w:rPr>
                      <w:sz w:val="16"/>
                      <w:szCs w:val="16"/>
                      <w:vertAlign w:val="superscript"/>
                    </w:rPr>
                    <w:t>3</w:t>
                  </w:r>
                  <w:r w:rsidR="008D1B76" w:rsidRPr="008D1B76">
                    <w:rPr>
                      <w:sz w:val="16"/>
                      <w:szCs w:val="16"/>
                    </w:rPr>
                    <w:t>, Garry Rogers</w:t>
                  </w:r>
                  <w:r w:rsidR="008D1B76" w:rsidRPr="008D1B76">
                    <w:rPr>
                      <w:sz w:val="16"/>
                      <w:szCs w:val="16"/>
                      <w:vertAlign w:val="superscript"/>
                    </w:rPr>
                    <w:t>3</w:t>
                  </w:r>
                  <w:r w:rsidR="008D1B76" w:rsidRPr="008D1B76">
                    <w:rPr>
                      <w:sz w:val="16"/>
                      <w:szCs w:val="16"/>
                    </w:rPr>
                    <w:t xml:space="preserve"> and Jean-Pierre Tournier</w:t>
                  </w:r>
                  <w:r w:rsidR="008D1B76" w:rsidRPr="008D1B76">
                    <w:rPr>
                      <w:sz w:val="16"/>
                      <w:szCs w:val="16"/>
                      <w:vertAlign w:val="superscript"/>
                    </w:rPr>
                    <w:t>4</w:t>
                  </w:r>
                </w:p>
                <w:p w:rsidR="00486E12" w:rsidRPr="00810E12" w:rsidRDefault="00486E12" w:rsidP="00810E12"/>
              </w:txbxContent>
            </v:textbox>
            <w10:wrap anchorx="page" anchory="page"/>
          </v:shape>
        </w:pict>
      </w:r>
      <w:r w:rsidR="00963661">
        <w:rPr>
          <w:noProof/>
          <w:lang w:val="en-CA" w:eastAsia="en-CA"/>
        </w:rPr>
        <w:pict>
          <v:shape id="_x0000_s1376" type="#_x0000_t202" style="position:absolute;left:0;text-align:left;margin-left:321.35pt;margin-top:235.8pt;width:261.25pt;height:533.4pt;z-index:251747840;visibility:visible;mso-position-horizontal-relative:page;mso-position-vertical-relative:page" filled="f" stroked="f">
            <v:textbox style="mso-next-textbox:#_x0000_s1376" inset="0,0,0,0">
              <w:txbxContent/>
            </v:textbox>
            <w10:wrap anchorx="page" anchory="page"/>
          </v:shape>
        </w:pict>
      </w:r>
      <w:r w:rsidR="00963661">
        <w:rPr>
          <w:noProof/>
          <w:lang w:val="en-CA" w:eastAsia="en-CA"/>
        </w:rPr>
        <w:pict>
          <v:shape id="_x0000_s1375" type="#_x0000_t202" style="position:absolute;left:0;text-align:left;margin-left:36.7pt;margin-top:191.4pt;width:534pt;height:32.95pt;z-index:251746816;mso-wrap-edited:f;mso-position-horizontal-relative:page;mso-position-vertical-relative:page" wrapcoords="0 0 21600 0 21600 21600 0 21600 0 0" filled="f" stroked="f">
            <v:textbox style="mso-next-textbox:#_x0000_s1375" inset="0,0,0,0">
              <w:txbxContent>
                <w:p w:rsidR="00486E12" w:rsidRPr="00745F31" w:rsidRDefault="008D1B76" w:rsidP="00745F31">
                  <w:pPr>
                    <w:pStyle w:val="Heading1"/>
                    <w:rPr>
                      <w:color w:val="auto"/>
                      <w:lang w:val="en-CA"/>
                    </w:rPr>
                  </w:pPr>
                  <w:r w:rsidRPr="008D1B76">
                    <w:rPr>
                      <w:color w:val="auto"/>
                      <w:lang w:val="en-CA"/>
                    </w:rPr>
                    <w:t>Monitoring of Reservoir-Triggered Earthquakes in Canada</w:t>
                  </w:r>
                </w:p>
              </w:txbxContent>
            </v:textbox>
            <w10:wrap anchorx="page" anchory="page"/>
          </v:shape>
        </w:pict>
      </w:r>
      <w:r w:rsidR="00963661">
        <w:rPr>
          <w:noProof/>
          <w:lang w:val="en-CA" w:eastAsia="en-CA"/>
        </w:rPr>
        <w:pict>
          <v:shape id="_x0000_s1374" type="#_x0000_t202" style="position:absolute;left:0;text-align:left;margin-left:37.45pt;margin-top:235.8pt;width:264.35pt;height:533.4pt;z-index:251745792;mso-wrap-edited:f;mso-position-horizontal-relative:page;mso-position-vertical-relative:page" wrapcoords="0 0 21600 0 21600 21600 0 21600 0 0" filled="f" stroked="f">
            <v:textbox style="mso-next-textbox:#_x0000_s1376" inset="0,0,0,0">
              <w:txbxContent>
                <w:p w:rsidR="008D1B76" w:rsidRDefault="008D1B76" w:rsidP="008D1B76">
                  <w:pPr>
                    <w:pStyle w:val="BodyText"/>
                  </w:pPr>
                  <w:r>
                    <w:t xml:space="preserve">From the 1920s on, it has become more and more apparent that large water reservoirs could trigger earthquakes.  Reservoirs do not create the stresses that lead to an earthquake (these stresses are already present in the Earth’s crust); they only </w:t>
                  </w:r>
                  <w:proofErr w:type="spellStart"/>
                  <w:r>
                    <w:t>favour</w:t>
                  </w:r>
                  <w:proofErr w:type="spellEnd"/>
                  <w:r>
                    <w:t xml:space="preserve"> its occurrence by lowering the normal stress acting on a pre-existing fault.  For this reason, the expression “Reservoir-triggered Seismicity (RTS)” is used to define these earthquake sequences.  Historically, less than 25% of global reservoirs deeper than 90 m have caused earthquakes, and only 1% </w:t>
                  </w:r>
                  <w:proofErr w:type="gramStart"/>
                  <w:r>
                    <w:t>have</w:t>
                  </w:r>
                  <w:proofErr w:type="gramEnd"/>
                  <w:r>
                    <w:t xml:space="preserve"> triggered earthquakes larger than magnitude 5.7 on the Richter scale.  Canada has four of the 20 largest water reservoirs in the World with 16 that are at least 75 m deep and with a volume larger than one cubic kilometer.  The proportion of Canadian reservoirs with RTS (37%) is larger than for worldwide dams (10%) higher than 90 m.  Five reservoirs are located in the Cordillera of British Columbia and Alberta (see Figure 1), but regional and local seismographs have not detected any RTS in any of them. Eleven reservoirs are located in the Canadian Shield of Quebec (see Figure 2).  RTS was detected in six of these large reservoirs, in addition to two smaller ones.  Four reservoirs had earthquakes larger than magnitude 3, and the 1975 magnitude 4.1 Manic-3 </w:t>
                  </w:r>
                  <w:proofErr w:type="gramStart"/>
                  <w:r>
                    <w:t>event</w:t>
                  </w:r>
                  <w:proofErr w:type="gramEnd"/>
                  <w:r>
                    <w:t xml:space="preserve"> was the largest RTS ever recorded in Canada.  </w:t>
                  </w:r>
                </w:p>
                <w:p w:rsidR="008D1B76" w:rsidRDefault="008D1B76" w:rsidP="008D1B76">
                  <w:pPr>
                    <w:pStyle w:val="BodyText"/>
                  </w:pPr>
                  <w:r>
                    <w:t>Currently, all these reservoirs are seismically quiet, except along the La Romaine River where Hydro-Québec has created three new reservoirs since</w:t>
                  </w:r>
                  <w:r w:rsidR="001C7FFD">
                    <w:t>,</w:t>
                  </w:r>
                  <w:r>
                    <w:t xml:space="preserve"> with a fourth one to be impounded in the coming few years.  Seismographs monitor these new reservoirs and some earthquakes were triggered with two events of magnitude 3.2. </w:t>
                  </w:r>
                </w:p>
                <w:p w:rsidR="008D1B76" w:rsidRDefault="008D1B76" w:rsidP="008D1B76">
                  <w:pPr>
                    <w:pStyle w:val="BodyText"/>
                  </w:pPr>
                  <w:r>
                    <w:t>Such small triggered earthquakes generally do not represent any significant risk to dams and related hydroelectric infrastructure.  Seismograph monitoring allows the detection of anomalous seismic activity during reservoir impoundment.  It has also provided useful information for seismologists and dam owners to draw some conclusions about their potential for RTS prior to impoundment, an aspect that is often raised during environmental assessments.</w:t>
                  </w:r>
                </w:p>
                <w:p w:rsidR="00486E12" w:rsidRPr="001D15C7" w:rsidRDefault="008D1B76" w:rsidP="008D1B76">
                  <w:pPr>
                    <w:pStyle w:val="BodyText"/>
                    <w:rPr>
                      <w:i/>
                      <w:sz w:val="16"/>
                    </w:rPr>
                  </w:pPr>
                  <w:r>
                    <w:t>Unlike the offshore region of BC that is subject to plate tectonics, the Canadian Shield of Quebec is an area within a very large tectonic plate; i.e., an “</w:t>
                  </w:r>
                  <w:proofErr w:type="spellStart"/>
                  <w:r>
                    <w:t>intraplate</w:t>
                  </w:r>
                  <w:proofErr w:type="spellEnd"/>
                  <w:r>
                    <w:t xml:space="preserve">” area that is weakly seismic.  Most natural (tectonic) earthquakes occur in well-defined areas, mostly north of the Ottawa River and in two areas along the St. Lawrence River.  Historically, these areas have had tectonic earthquakes up to magnitude 7 on the Richter scale.  Unlike tectonic earthquakes that can occur as deep as 30 km below the surface, triggered earthquakes are relatively shallow focus (3 km or less) and occur shortly after impoundment (i.e., days to a few years).  The weight of the reservoir does not appear to be a main factor for triggering RTS; two of the largest reservoirs by volume, Manic-5 (the site of a meteor impact) and Caniapiscau as examples, do not have any associated RTS. It is almost impossible to relate RTS to some specific fault characteristics, such as permeability, orientation, or last episode of activation, as most of these factors are poorly known. On the other hand, it is the diffusion of pore-water pressure along pre-existing faults at depth that appears to have caused these earthquakes.   </w:t>
                  </w:r>
                </w:p>
                <w:p w:rsidR="00486E12" w:rsidRPr="001D15C7" w:rsidRDefault="00486E12" w:rsidP="00745F31">
                  <w:pPr>
                    <w:pStyle w:val="BodyText"/>
                    <w:rPr>
                      <w:i/>
                      <w:sz w:val="16"/>
                    </w:rPr>
                  </w:pPr>
                </w:p>
              </w:txbxContent>
            </v:textbox>
            <w10:wrap anchorx="page" anchory="page"/>
          </v:shape>
        </w:pict>
      </w:r>
      <w:r w:rsidR="00963661">
        <w:rPr>
          <w:noProof/>
          <w:lang w:val="en-CA" w:eastAsia="en-CA"/>
        </w:rPr>
        <w:pict>
          <v:shape id="_x0000_s1363" type="#_x0000_t202" style="position:absolute;left:0;text-align:left;margin-left:318.95pt;margin-top:82.2pt;width:252pt;height:93.6pt;z-index:251736576;visibility:visible;mso-position-horizontal-relative:page;mso-position-vertical-relative:page" filled="f" stroked="f" strokecolor="#ddd8c2 [2894]">
            <v:textbox style="mso-next-textbox:#_x0000_s1363" inset="0,0,0,0">
              <w:txbxContent/>
            </v:textbox>
            <w10:wrap anchorx="page" anchory="page"/>
          </v:shape>
        </w:pict>
      </w:r>
      <w:r w:rsidR="00963661">
        <w:rPr>
          <w:noProof/>
          <w:lang w:val="en-CA" w:eastAsia="en-CA"/>
        </w:rPr>
        <w:pict>
          <v:shape id="_x0000_s1362" type="#_x0000_t202" style="position:absolute;left:0;text-align:left;margin-left:40.3pt;margin-top:97.2pt;width:253.7pt;height:78.6pt;z-index:251735552;mso-wrap-edited:f;mso-position-horizontal-relative:page;mso-position-vertical-relative:page" filled="f" stroked="f" strokecolor="#ddd8c2 [2894]">
            <v:textbox style="mso-next-textbox:#_x0000_s1363" inset="0,0,0,0">
              <w:txbxContent>
                <w:p w:rsidR="00486E12" w:rsidRDefault="00461904" w:rsidP="00846C5F">
                  <w:pPr>
                    <w:pStyle w:val="BodyText"/>
                    <w:rPr>
                      <w:lang w:val="en-CA"/>
                    </w:rPr>
                  </w:pPr>
                  <w:r w:rsidRPr="00461904">
                    <w:rPr>
                      <w:lang w:val="en-CA"/>
                    </w:rPr>
                    <w:t xml:space="preserve">These structures must be </w:t>
                  </w:r>
                  <w:r w:rsidR="0025730A">
                    <w:rPr>
                      <w:lang w:val="en-CA"/>
                    </w:rPr>
                    <w:t xml:space="preserve">able to withstand </w:t>
                  </w:r>
                  <w:r w:rsidRPr="00461904">
                    <w:rPr>
                      <w:lang w:val="en-CA"/>
                    </w:rPr>
                    <w:t xml:space="preserve">two earthquakes at different intensities. The buildings are tested on a shake table, and their performance is monitored using </w:t>
                  </w:r>
                  <w:proofErr w:type="spellStart"/>
                  <w:r w:rsidRPr="00461904">
                    <w:rPr>
                      <w:lang w:val="en-CA"/>
                    </w:rPr>
                    <w:t>smartphone</w:t>
                  </w:r>
                  <w:proofErr w:type="spellEnd"/>
                  <w:r w:rsidRPr="00461904">
                    <w:rPr>
                      <w:lang w:val="en-CA"/>
                    </w:rPr>
                    <w:t xml:space="preserve"> technology with in-house acceleration recording software.</w:t>
                  </w:r>
                </w:p>
                <w:p w:rsidR="00846C5F" w:rsidRPr="00810E12" w:rsidRDefault="0025730A" w:rsidP="0025730A">
                  <w:pPr>
                    <w:pStyle w:val="BodyText"/>
                    <w:rPr>
                      <w:lang w:val="en-CA"/>
                    </w:rPr>
                  </w:pPr>
                  <w:r w:rsidRPr="0025730A">
                    <w:rPr>
                      <w:lang w:val="en-CA"/>
                    </w:rPr>
                    <w:t>The future of the earthquake engineering at McMaster is bright, with new laboratory equipment being installed this year, and with continued growth in the community of students at all levels who are knowledgeable about earthquake engineering.</w:t>
                  </w:r>
                </w:p>
              </w:txbxContent>
            </v:textbox>
            <w10:wrap anchorx="page" anchory="page"/>
          </v:shape>
        </w:pict>
      </w:r>
      <w:r w:rsidR="00963661" w:rsidRPr="00963661">
        <w:rPr>
          <w:noProof/>
        </w:rPr>
        <w:pict>
          <v:shape id="_x0000_s1295" type="#_x0000_t202" style="position:absolute;left:0;text-align:left;margin-left:40.3pt;margin-top:73.4pt;width:330.6pt;height:15.35pt;z-index:251688448;mso-position-horizontal-relative:page;mso-position-vertical-relative:page" filled="f" stroked="f">
            <v:textbox style="mso-next-textbox:#_x0000_s1295;mso-fit-shape-to-text:t" inset="0,0,0,0">
              <w:txbxContent>
                <w:p w:rsidR="00486E12" w:rsidRDefault="00461904" w:rsidP="005B617D">
                  <w:pPr>
                    <w:pStyle w:val="JumpTo"/>
                    <w:jc w:val="left"/>
                  </w:pPr>
                  <w:r>
                    <w:rPr>
                      <w:b/>
                    </w:rPr>
                    <w:t>University Spotlight</w:t>
                  </w:r>
                  <w:r w:rsidR="00486E12">
                    <w:rPr>
                      <w:b/>
                    </w:rPr>
                    <w:t>…</w:t>
                  </w:r>
                  <w:r w:rsidR="00486E12">
                    <w:t xml:space="preserve"> </w:t>
                  </w:r>
                  <w:r w:rsidR="00486E12" w:rsidRPr="00446BE9">
                    <w:rPr>
                      <w:i/>
                      <w:sz w:val="16"/>
                      <w:szCs w:val="16"/>
                    </w:rPr>
                    <w:t>Continued from Page 1</w:t>
                  </w:r>
                </w:p>
              </w:txbxContent>
            </v:textbox>
            <w10:wrap anchorx="page" anchory="page"/>
          </v:shape>
        </w:pict>
      </w:r>
      <w:r w:rsidR="00963661" w:rsidRPr="00963661">
        <w:rPr>
          <w:noProof/>
        </w:rPr>
        <w:pict>
          <v:shape id="_x0000_s1176" type="#_x0000_t202" style="position:absolute;left:0;text-align:left;margin-left:200pt;margin-top:97pt;width:7.2pt;height:7.2pt;z-index:251654656;visibility:hidden;mso-position-horizontal-relative:page;mso-position-vertical-relative:page" filled="f" stroked="f">
            <v:textbox style="mso-next-textbox:#_x0000_s1176" inset="0,0,0,0">
              <w:txbxContent>
                <w:p w:rsidR="00486E12" w:rsidRDefault="00486E12" w:rsidP="000B49FE">
                  <w:pPr>
                    <w:pStyle w:val="BodyText"/>
                  </w:pPr>
                </w:p>
              </w:txbxContent>
            </v:textbox>
            <w10:wrap anchorx="page" anchory="page"/>
          </v:shape>
        </w:pict>
      </w:r>
      <w:r w:rsidR="00963661" w:rsidRPr="00963661">
        <w:rPr>
          <w:noProof/>
        </w:rPr>
        <w:pict>
          <v:shape id="_x0000_s1180" type="#_x0000_t202" style="position:absolute;left:0;text-align:left;margin-left:201pt;margin-top:351pt;width:7.2pt;height:7.2pt;z-index:251656704;visibility:hidden;mso-position-horizontal-relative:page;mso-position-vertical-relative:page" filled="f" stroked="f">
            <v:textbox style="mso-next-textbox:#_x0000_s1180" inset="0,0,0,0">
              <w:txbxContent>
                <w:p w:rsidR="00486E12" w:rsidRDefault="00486E12" w:rsidP="000B49FE">
                  <w:pPr>
                    <w:pStyle w:val="BodyText"/>
                  </w:pPr>
                </w:p>
              </w:txbxContent>
            </v:textbox>
            <w10:wrap anchorx="page" anchory="page"/>
          </v:shape>
        </w:pict>
      </w:r>
      <w:r w:rsidR="00963661" w:rsidRPr="00963661">
        <w:rPr>
          <w:noProof/>
        </w:rPr>
        <w:pict>
          <v:shape id="_x0000_s1184" type="#_x0000_t202" style="position:absolute;left:0;text-align:left;margin-left:201pt;margin-top:604pt;width:7.2pt;height:7.2pt;z-index:251657728;visibility:hidden;mso-position-horizontal-relative:page;mso-position-vertical-relative:page" filled="f" stroked="f">
            <v:textbox style="mso-next-textbox:#_x0000_s1184" inset="0,0,0,0">
              <w:txbxContent>
                <w:p w:rsidR="00486E12" w:rsidRDefault="00486E12" w:rsidP="000B49FE">
                  <w:pPr>
                    <w:pStyle w:val="BodyText"/>
                  </w:pPr>
                </w:p>
              </w:txbxContent>
            </v:textbox>
            <w10:wrap anchorx="page" anchory="page"/>
          </v:shape>
        </w:pict>
      </w:r>
      <w:r w:rsidR="005B7866">
        <w:rPr>
          <w:noProof/>
        </w:rPr>
        <w:br w:type="page"/>
      </w:r>
      <w:r w:rsidR="00963661">
        <w:rPr>
          <w:noProof/>
          <w:lang w:val="en-CA" w:eastAsia="en-CA"/>
        </w:rPr>
        <w:lastRenderedPageBreak/>
        <w:pict>
          <v:shape id="_x0000_s1359" type="#_x0000_t202" style="position:absolute;left:0;text-align:left;margin-left:318.95pt;margin-top:605.4pt;width:252.65pt;height:151.8pt;z-index:251732480;visibility:visible;mso-position-horizontal-relative:page;mso-position-vertical-relative:page" filled="f" stroked="f" strokecolor="#ddd8c2 [2894]">
            <v:textbox style="mso-next-textbox:#_x0000_s1359" inset="0,0,0,0">
              <w:txbxContent/>
            </v:textbox>
            <w10:wrap anchorx="page" anchory="page"/>
          </v:shape>
        </w:pict>
      </w:r>
      <w:r w:rsidR="00963661">
        <w:rPr>
          <w:noProof/>
          <w:lang w:val="en-CA" w:eastAsia="en-CA"/>
        </w:rPr>
        <w:pict>
          <v:shape id="_x0000_s1360" type="#_x0000_t202" style="position:absolute;left:0;text-align:left;margin-left:39.7pt;margin-top:584.6pt;width:125.3pt;height:14.8pt;z-index:251733504;mso-position-horizontal-relative:page;mso-position-vertical-relative:page" filled="f" stroked="f">
            <v:textbox style="mso-next-textbox:#_x0000_s1360" inset="0,0,0,0">
              <w:txbxContent>
                <w:p w:rsidR="00486E12" w:rsidRPr="00B7455F" w:rsidRDefault="00B7455F" w:rsidP="00227819">
                  <w:pPr>
                    <w:rPr>
                      <w:rFonts w:ascii="Lucida Sans Unicode" w:hAnsi="Lucida Sans Unicode" w:cs="Lucida Sans Unicode"/>
                      <w:sz w:val="16"/>
                      <w:szCs w:val="16"/>
                      <w:lang w:val="en-CA"/>
                    </w:rPr>
                  </w:pPr>
                  <w:r w:rsidRPr="00B7455F">
                    <w:rPr>
                      <w:rFonts w:ascii="Lucida Sans Unicode" w:hAnsi="Lucida Sans Unicode" w:cs="Lucida Sans Unicode"/>
                      <w:sz w:val="16"/>
                      <w:szCs w:val="16"/>
                      <w:lang w:val="en-CA"/>
                    </w:rPr>
                    <w:t>Contributed by Don Kennedy</w:t>
                  </w:r>
                </w:p>
              </w:txbxContent>
            </v:textbox>
            <w10:wrap anchorx="page" anchory="page"/>
          </v:shape>
        </w:pict>
      </w:r>
      <w:r w:rsidR="00963661">
        <w:rPr>
          <w:noProof/>
          <w:lang w:val="en-CA" w:eastAsia="en-CA"/>
        </w:rPr>
        <w:pict>
          <v:shape id="_x0000_s1357" type="#_x0000_t202" style="position:absolute;left:0;text-align:left;margin-left:39.1pt;margin-top:560.25pt;width:527.45pt;height:29.55pt;z-index:251768320;mso-position-horizontal-relative:page;mso-position-vertical-relative:page" filled="f" stroked="f">
            <v:textbox style="mso-next-textbox:#_x0000_s1357" inset="0,0,0,0">
              <w:txbxContent>
                <w:p w:rsidR="00486E12" w:rsidRPr="003F6FA8" w:rsidRDefault="00B7455F" w:rsidP="00227819">
                  <w:pPr>
                    <w:pStyle w:val="Heading1"/>
                    <w:rPr>
                      <w:lang w:val="en-CA"/>
                    </w:rPr>
                  </w:pPr>
                  <w:r>
                    <w:rPr>
                      <w:lang w:val="en-CA"/>
                    </w:rPr>
                    <w:t>Announcement: Short Courses</w:t>
                  </w:r>
                </w:p>
              </w:txbxContent>
            </v:textbox>
            <w10:wrap anchorx="page" anchory="page"/>
          </v:shape>
        </w:pict>
      </w:r>
      <w:r w:rsidR="00963661">
        <w:rPr>
          <w:noProof/>
          <w:lang w:val="en-CA" w:eastAsia="en-CA"/>
        </w:rPr>
        <w:pict>
          <v:shape id="_x0000_s1358" type="#_x0000_t202" style="position:absolute;left:0;text-align:left;margin-left:40.3pt;margin-top:606pt;width:257.9pt;height:147pt;z-index:251731456;mso-position-horizontal-relative:page;mso-position-vertical-relative:page" filled="f" stroked="f" strokecolor="#ddd8c2 [2894]">
            <v:textbox style="mso-next-textbox:#_x0000_s1359" inset="0,0,0,0">
              <w:txbxContent>
                <w:p w:rsidR="00B7455F" w:rsidRDefault="00B7455F" w:rsidP="00B7455F">
                  <w:pPr>
                    <w:pStyle w:val="BodyText"/>
                    <w:spacing w:after="120"/>
                  </w:pPr>
                  <w:r w:rsidRPr="00B7455F">
                    <w:t xml:space="preserve">CSCE is pleased to offer several half-day short courses on </w:t>
                  </w:r>
                  <w:r w:rsidRPr="006A5BEE">
                    <w:rPr>
                      <w:b/>
                    </w:rPr>
                    <w:t>Tuesday, July 31, 2018</w:t>
                  </w:r>
                  <w:r w:rsidR="004E1993" w:rsidRPr="004E1993">
                    <w:t>,</w:t>
                  </w:r>
                  <w:r w:rsidR="004E1993">
                    <w:t xml:space="preserve"> as part of the 10</w:t>
                  </w:r>
                  <w:r w:rsidR="004E1993" w:rsidRPr="004E1993">
                    <w:rPr>
                      <w:vertAlign w:val="superscript"/>
                    </w:rPr>
                    <w:t>th</w:t>
                  </w:r>
                  <w:r w:rsidR="004E1993">
                    <w:t xml:space="preserve"> International Conference on Short and Medium Span Bridges.</w:t>
                  </w:r>
                  <w:r w:rsidRPr="00B7455F">
                    <w:t xml:space="preserve"> All courses will take place at </w:t>
                  </w:r>
                  <w:r w:rsidRPr="006A5BEE">
                    <w:rPr>
                      <w:b/>
                    </w:rPr>
                    <w:t>Hilton Quebec City</w:t>
                  </w:r>
                  <w:r w:rsidRPr="00B7455F">
                    <w:t xml:space="preserve"> hotel.</w:t>
                  </w:r>
                  <w:r w:rsidR="004E1993">
                    <w:t xml:space="preserve"> The courses are: </w:t>
                  </w:r>
                </w:p>
                <w:p w:rsidR="00B7455F" w:rsidRDefault="00B7455F" w:rsidP="00B7455F">
                  <w:pPr>
                    <w:pStyle w:val="BodyText"/>
                    <w:spacing w:after="120"/>
                  </w:pPr>
                  <w:r>
                    <w:t xml:space="preserve"># 1: Applications of </w:t>
                  </w:r>
                  <w:proofErr w:type="spellStart"/>
                  <w:r>
                    <w:t>Fibre</w:t>
                  </w:r>
                  <w:proofErr w:type="spellEnd"/>
                  <w:r>
                    <w:t xml:space="preserve"> Reinforced Polymer (FRP) Technology in Bridges: Part I</w:t>
                  </w:r>
                </w:p>
                <w:p w:rsidR="00B7455F" w:rsidRDefault="00B7455F" w:rsidP="00B7455F">
                  <w:pPr>
                    <w:pStyle w:val="BodyText"/>
                    <w:spacing w:after="120"/>
                  </w:pPr>
                  <w:r>
                    <w:t># 2: Seismic Design of Bridges</w:t>
                  </w:r>
                </w:p>
                <w:p w:rsidR="00B7455F" w:rsidRDefault="00B7455F" w:rsidP="00B7455F">
                  <w:pPr>
                    <w:pStyle w:val="BodyText"/>
                    <w:spacing w:after="120"/>
                  </w:pPr>
                  <w:r>
                    <w:t># 3: Recent Advances in Accelerated Bridge Construction</w:t>
                  </w:r>
                </w:p>
                <w:p w:rsidR="00B7455F" w:rsidRDefault="00B7455F" w:rsidP="00B7455F">
                  <w:pPr>
                    <w:pStyle w:val="BodyText"/>
                    <w:spacing w:after="120"/>
                  </w:pPr>
                  <w:r>
                    <w:t xml:space="preserve"># 4: Applications of </w:t>
                  </w:r>
                  <w:proofErr w:type="spellStart"/>
                  <w:r>
                    <w:t>Fibre</w:t>
                  </w:r>
                  <w:proofErr w:type="spellEnd"/>
                  <w:r>
                    <w:t xml:space="preserve"> Reinforced Polymer (FRP) Technology in Bridges: Part II</w:t>
                  </w:r>
                </w:p>
                <w:p w:rsidR="00B7455F" w:rsidRDefault="00B7455F" w:rsidP="00B7455F">
                  <w:pPr>
                    <w:pStyle w:val="BodyText"/>
                    <w:spacing w:after="120"/>
                  </w:pPr>
                  <w:r>
                    <w:t xml:space="preserve"># 5: Design, Assessment </w:t>
                  </w:r>
                  <w:r w:rsidR="00F23243">
                    <w:t>&amp;</w:t>
                  </w:r>
                  <w:r>
                    <w:t xml:space="preserve"> Interventions in new and existing bridges: </w:t>
                  </w:r>
                  <w:r w:rsidRPr="004E1993">
                    <w:rPr>
                      <w:i/>
                    </w:rPr>
                    <w:t>fib</w:t>
                  </w:r>
                  <w:r>
                    <w:t xml:space="preserve"> Model Codes 2010 and 2020</w:t>
                  </w:r>
                </w:p>
                <w:p w:rsidR="00B7455F" w:rsidRDefault="00B7455F" w:rsidP="00B7455F">
                  <w:pPr>
                    <w:pStyle w:val="BodyText"/>
                    <w:spacing w:after="120"/>
                  </w:pPr>
                  <w:r>
                    <w:t xml:space="preserve">For more information, please refer to:                  </w:t>
                  </w:r>
                  <w:hyperlink r:id="rId10" w:history="1">
                    <w:r w:rsidRPr="00947992">
                      <w:rPr>
                        <w:rStyle w:val="Hyperlink"/>
                      </w:rPr>
                      <w:t>www.smsb-2018.ca/short-courses/</w:t>
                    </w:r>
                  </w:hyperlink>
                  <w:r>
                    <w:t xml:space="preserve"> </w:t>
                  </w:r>
                </w:p>
              </w:txbxContent>
            </v:textbox>
            <w10:wrap anchorx="page" anchory="page"/>
          </v:shape>
        </w:pict>
      </w:r>
      <w:r w:rsidR="001C7FFD">
        <w:rPr>
          <w:noProof/>
          <w:lang w:val="en-CA" w:eastAsia="en-CA"/>
        </w:rPr>
        <w:drawing>
          <wp:anchor distT="0" distB="0" distL="114300" distR="114300" simplePos="0" relativeHeight="251764224" behindDoc="0" locked="0" layoutInCell="1" allowOverlap="1">
            <wp:simplePos x="0" y="0"/>
            <wp:positionH relativeFrom="page">
              <wp:posOffset>3745230</wp:posOffset>
            </wp:positionH>
            <wp:positionV relativeFrom="page">
              <wp:posOffset>3124200</wp:posOffset>
            </wp:positionV>
            <wp:extent cx="3318510" cy="305562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318510" cy="3055620"/>
                    </a:xfrm>
                    <a:prstGeom prst="rect">
                      <a:avLst/>
                    </a:prstGeom>
                    <a:noFill/>
                    <a:ln w="9525">
                      <a:noFill/>
                      <a:miter lim="800000"/>
                      <a:headEnd/>
                      <a:tailEnd/>
                    </a:ln>
                  </pic:spPr>
                </pic:pic>
              </a:graphicData>
            </a:graphic>
          </wp:anchor>
        </w:drawing>
      </w:r>
      <w:r w:rsidR="00963661">
        <w:rPr>
          <w:noProof/>
          <w:lang w:val="en-CA" w:eastAsia="en-CA"/>
        </w:rPr>
        <w:pict>
          <v:shape id="_x0000_s1381" type="#_x0000_t202" style="position:absolute;left:0;text-align:left;margin-left:314.4pt;margin-top:70.8pt;width:256.35pt;height:165.6pt;z-index:251752960;visibility:visible;mso-position-horizontal-relative:page;mso-position-vertical-relative:page" filled="f" stroked="f" strokecolor="#ddd8c2 [2894]">
            <v:textbox style="mso-next-textbox:#_x0000_s1381" inset="0,0,0,0">
              <w:txbxContent/>
            </v:textbox>
            <w10:wrap anchorx="page" anchory="page"/>
          </v:shape>
        </w:pict>
      </w:r>
      <w:r w:rsidR="00963661">
        <w:rPr>
          <w:noProof/>
          <w:lang w:val="en-CA" w:eastAsia="en-CA"/>
        </w:rPr>
        <w:pict>
          <v:shape id="_x0000_s1380" type="#_x0000_t202" style="position:absolute;left:0;text-align:left;margin-left:37.3pt;margin-top:70.8pt;width:263.9pt;height:169.8pt;z-index:251751936;mso-wrap-edited:f;mso-position-horizontal-relative:page;mso-position-vertical-relative:page" filled="f" stroked="f" strokecolor="#ddd8c2 [2894]">
            <v:textbox style="mso-next-textbox:#_x0000_s1381" inset="0,0,0,0">
              <w:txbxContent>
                <w:p w:rsidR="00A67A85" w:rsidRDefault="008D1B76" w:rsidP="008D1B76">
                  <w:pPr>
                    <w:pStyle w:val="BodyText"/>
                  </w:pPr>
                  <w:r>
                    <w:t xml:space="preserve">Based on the current knowledge, most RTS cases were of the delayed-response type; i.e., the earthquake activity started shortly after the initial impoundment, continued for many months, sometimes concentrated spatially and temporally (as swarms), and finally ceasing after a few years.   Most reservoirs that have had RTS decades ago are now seismically inactive, similar to their state prior to impoundment.  </w:t>
                  </w:r>
                </w:p>
                <w:p w:rsidR="008D1B76" w:rsidRDefault="008D1B76" w:rsidP="001C0ACF">
                  <w:pPr>
                    <w:pStyle w:val="BodyText"/>
                    <w:spacing w:after="120"/>
                  </w:pPr>
                  <w:r>
                    <w:t>In conclusion, RTS remains a very enigmatic process of scientific (seismological and earthquake hazard) interest but without any precedent for engineering consequences in Canada.</w:t>
                  </w:r>
                </w:p>
                <w:p w:rsidR="001C0ACF" w:rsidRPr="00D55FC5" w:rsidRDefault="001C0ACF" w:rsidP="001C0ACF">
                  <w:pPr>
                    <w:pStyle w:val="BodyText"/>
                    <w:spacing w:before="120" w:after="0"/>
                  </w:pPr>
                  <w:r w:rsidRPr="001C0ACF">
                    <w:rPr>
                      <w:sz w:val="16"/>
                    </w:rPr>
                    <w:t xml:space="preserve">For more information, see: </w:t>
                  </w:r>
                  <w:proofErr w:type="spellStart"/>
                  <w:r w:rsidRPr="001C0ACF">
                    <w:rPr>
                      <w:sz w:val="16"/>
                    </w:rPr>
                    <w:t>Lamontagne</w:t>
                  </w:r>
                  <w:proofErr w:type="spellEnd"/>
                  <w:r w:rsidRPr="001C0ACF">
                    <w:rPr>
                      <w:sz w:val="16"/>
                    </w:rPr>
                    <w:t xml:space="preserve">, M., Rogers, G., Cassidy, J., </w:t>
                  </w:r>
                  <w:proofErr w:type="spellStart"/>
                  <w:r w:rsidRPr="001C0ACF">
                    <w:rPr>
                      <w:sz w:val="16"/>
                    </w:rPr>
                    <w:t>Tournier</w:t>
                  </w:r>
                  <w:proofErr w:type="spellEnd"/>
                  <w:r w:rsidRPr="001C0ACF">
                    <w:rPr>
                      <w:sz w:val="16"/>
                    </w:rPr>
                    <w:t xml:space="preserve">, </w:t>
                  </w:r>
                  <w:proofErr w:type="gramStart"/>
                  <w:r w:rsidRPr="001C0ACF">
                    <w:rPr>
                      <w:sz w:val="16"/>
                    </w:rPr>
                    <w:t>J</w:t>
                  </w:r>
                  <w:proofErr w:type="gramEnd"/>
                  <w:r w:rsidRPr="001C0ACF">
                    <w:rPr>
                      <w:sz w:val="16"/>
                    </w:rPr>
                    <w:t xml:space="preserve">-P. </w:t>
                  </w:r>
                  <w:proofErr w:type="gramStart"/>
                  <w:r w:rsidRPr="001C0ACF">
                    <w:rPr>
                      <w:sz w:val="16"/>
                    </w:rPr>
                    <w:t>and</w:t>
                  </w:r>
                  <w:proofErr w:type="gramEnd"/>
                  <w:r w:rsidRPr="001C0ACF">
                    <w:rPr>
                      <w:sz w:val="16"/>
                    </w:rPr>
                    <w:t xml:space="preserve"> Lawrence, M. (2018) “Review of Reservoir Monitoring and Reservoir-Triggered Seismicity in Canada”, Bulletin of the Seismological Society of America, in press.</w:t>
                  </w:r>
                </w:p>
                <w:p w:rsidR="00D010F0" w:rsidRPr="00D010F0" w:rsidRDefault="00D010F0" w:rsidP="001C0ACF">
                  <w:pPr>
                    <w:pStyle w:val="BodyText"/>
                    <w:spacing w:before="120" w:after="0"/>
                    <w:rPr>
                      <w:i/>
                      <w:sz w:val="18"/>
                      <w:szCs w:val="20"/>
                    </w:rPr>
                  </w:pPr>
                  <w:proofErr w:type="gramStart"/>
                  <w:r w:rsidRPr="00D010F0">
                    <w:rPr>
                      <w:sz w:val="18"/>
                      <w:szCs w:val="20"/>
                      <w:vertAlign w:val="superscript"/>
                    </w:rPr>
                    <w:t>1</w:t>
                  </w:r>
                  <w:r w:rsidRPr="00D010F0">
                    <w:rPr>
                      <w:sz w:val="18"/>
                      <w:szCs w:val="20"/>
                    </w:rPr>
                    <w:t xml:space="preserve"> </w:t>
                  </w:r>
                  <w:r w:rsidRPr="00D010F0">
                    <w:rPr>
                      <w:i/>
                      <w:sz w:val="18"/>
                      <w:szCs w:val="20"/>
                    </w:rPr>
                    <w:t>Geological Survey of Canada, Ottawa, ON.</w:t>
                  </w:r>
                  <w:proofErr w:type="gramEnd"/>
                  <w:r w:rsidRPr="00D010F0">
                    <w:rPr>
                      <w:i/>
                      <w:sz w:val="18"/>
                      <w:szCs w:val="20"/>
                    </w:rPr>
                    <w:t xml:space="preserve"> </w:t>
                  </w:r>
                </w:p>
                <w:p w:rsidR="00D010F0" w:rsidRPr="00D010F0" w:rsidRDefault="00D010F0" w:rsidP="00D010F0">
                  <w:pPr>
                    <w:pStyle w:val="BodyText"/>
                    <w:spacing w:after="0"/>
                    <w:rPr>
                      <w:i/>
                      <w:sz w:val="18"/>
                      <w:szCs w:val="20"/>
                    </w:rPr>
                  </w:pPr>
                  <w:proofErr w:type="gramStart"/>
                  <w:r w:rsidRPr="00D010F0">
                    <w:rPr>
                      <w:sz w:val="18"/>
                      <w:szCs w:val="20"/>
                      <w:vertAlign w:val="superscript"/>
                    </w:rPr>
                    <w:t>2</w:t>
                  </w:r>
                  <w:r w:rsidRPr="00D010F0">
                    <w:rPr>
                      <w:sz w:val="18"/>
                      <w:szCs w:val="20"/>
                    </w:rPr>
                    <w:t xml:space="preserve"> </w:t>
                  </w:r>
                  <w:r w:rsidRPr="00D010F0">
                    <w:rPr>
                      <w:i/>
                      <w:sz w:val="18"/>
                      <w:szCs w:val="20"/>
                    </w:rPr>
                    <w:t>BC Hydro, Burnaby, BC.</w:t>
                  </w:r>
                  <w:proofErr w:type="gramEnd"/>
                  <w:r w:rsidRPr="00D010F0">
                    <w:rPr>
                      <w:i/>
                      <w:sz w:val="18"/>
                      <w:szCs w:val="20"/>
                    </w:rPr>
                    <w:t xml:space="preserve"> </w:t>
                  </w:r>
                </w:p>
                <w:p w:rsidR="00486E12" w:rsidRPr="00D010F0" w:rsidRDefault="00D010F0" w:rsidP="00D010F0">
                  <w:pPr>
                    <w:pStyle w:val="BodyText"/>
                    <w:spacing w:after="0"/>
                    <w:rPr>
                      <w:sz w:val="18"/>
                      <w:szCs w:val="20"/>
                    </w:rPr>
                  </w:pPr>
                  <w:proofErr w:type="gramStart"/>
                  <w:r w:rsidRPr="00D010F0">
                    <w:rPr>
                      <w:sz w:val="18"/>
                      <w:szCs w:val="20"/>
                      <w:vertAlign w:val="superscript"/>
                    </w:rPr>
                    <w:t>3</w:t>
                  </w:r>
                  <w:r w:rsidRPr="00D010F0">
                    <w:rPr>
                      <w:sz w:val="18"/>
                      <w:szCs w:val="20"/>
                    </w:rPr>
                    <w:t xml:space="preserve"> </w:t>
                  </w:r>
                  <w:r w:rsidRPr="00D010F0">
                    <w:rPr>
                      <w:i/>
                      <w:sz w:val="18"/>
                      <w:szCs w:val="20"/>
                    </w:rPr>
                    <w:t>Geological Survey of Canada, Sidney, BC.</w:t>
                  </w:r>
                  <w:proofErr w:type="gramEnd"/>
                  <w:r w:rsidRPr="00D010F0">
                    <w:rPr>
                      <w:sz w:val="18"/>
                      <w:szCs w:val="20"/>
                    </w:rPr>
                    <w:t xml:space="preserve"> </w:t>
                  </w:r>
                </w:p>
                <w:p w:rsidR="00D010F0" w:rsidRPr="00D010F0" w:rsidRDefault="00D010F0" w:rsidP="00D010F0">
                  <w:pPr>
                    <w:pStyle w:val="BodyText"/>
                    <w:spacing w:after="0"/>
                    <w:rPr>
                      <w:sz w:val="18"/>
                      <w:szCs w:val="20"/>
                    </w:rPr>
                  </w:pPr>
                  <w:proofErr w:type="gramStart"/>
                  <w:r w:rsidRPr="00D010F0">
                    <w:rPr>
                      <w:szCs w:val="20"/>
                      <w:vertAlign w:val="superscript"/>
                    </w:rPr>
                    <w:t>4</w:t>
                  </w:r>
                  <w:r w:rsidRPr="00D010F0">
                    <w:rPr>
                      <w:sz w:val="18"/>
                      <w:szCs w:val="20"/>
                    </w:rPr>
                    <w:t xml:space="preserve"> </w:t>
                  </w:r>
                  <w:r w:rsidRPr="00D010F0">
                    <w:rPr>
                      <w:i/>
                      <w:sz w:val="18"/>
                      <w:szCs w:val="20"/>
                    </w:rPr>
                    <w:t>Hydro-Québec</w:t>
                  </w:r>
                  <w:proofErr w:type="gramEnd"/>
                  <w:r w:rsidRPr="00D010F0">
                    <w:rPr>
                      <w:i/>
                      <w:sz w:val="18"/>
                      <w:szCs w:val="20"/>
                    </w:rPr>
                    <w:t>, Montréal, QC.</w:t>
                  </w:r>
                </w:p>
              </w:txbxContent>
            </v:textbox>
            <w10:wrap anchorx="page" anchory="page"/>
          </v:shape>
        </w:pict>
      </w:r>
      <w:r w:rsidR="001C0ACF">
        <w:rPr>
          <w:noProof/>
          <w:lang w:val="en-CA" w:eastAsia="en-CA"/>
        </w:rPr>
        <w:drawing>
          <wp:anchor distT="0" distB="0" distL="114300" distR="114300" simplePos="0" relativeHeight="251763200" behindDoc="0" locked="0" layoutInCell="1" allowOverlap="1">
            <wp:simplePos x="0" y="0"/>
            <wp:positionH relativeFrom="page">
              <wp:posOffset>788670</wp:posOffset>
            </wp:positionH>
            <wp:positionV relativeFrom="page">
              <wp:posOffset>3131820</wp:posOffset>
            </wp:positionV>
            <wp:extent cx="2642235" cy="3055620"/>
            <wp:effectExtent l="1905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42235" cy="3055620"/>
                    </a:xfrm>
                    <a:prstGeom prst="rect">
                      <a:avLst/>
                    </a:prstGeom>
                    <a:noFill/>
                    <a:ln w="9525">
                      <a:noFill/>
                      <a:miter lim="800000"/>
                      <a:headEnd/>
                      <a:tailEnd/>
                    </a:ln>
                  </pic:spPr>
                </pic:pic>
              </a:graphicData>
            </a:graphic>
          </wp:anchor>
        </w:drawing>
      </w:r>
      <w:r w:rsidR="00963661">
        <w:rPr>
          <w:noProof/>
          <w:lang w:val="en-CA" w:eastAsia="en-CA"/>
        </w:rPr>
        <w:pict>
          <v:shape id="_x0000_s1384" type="#_x0000_t202" style="position:absolute;left:0;text-align:left;margin-left:53.4pt;margin-top:490.6pt;width:216.6pt;height:24.8pt;z-index:251762176;mso-position-horizontal-relative:page;mso-position-vertical-relative:page" filled="f" stroked="f">
            <v:textbox style="mso-next-textbox:#_x0000_s1384;mso-fit-shape-to-text:t" inset="0,0,0,0">
              <w:txbxContent>
                <w:p w:rsidR="00486E12" w:rsidRPr="008D1B76" w:rsidRDefault="00A67A85" w:rsidP="001C7FFD">
                  <w:pPr>
                    <w:rPr>
                      <w:lang w:val="en-CA"/>
                    </w:rPr>
                  </w:pPr>
                  <w:r>
                    <w:rPr>
                      <w:rFonts w:ascii="Lucida Sans Unicode" w:hAnsi="Lucida Sans Unicode" w:cs="Lucida Sans Unicode"/>
                      <w:i/>
                      <w:noProof/>
                      <w:color w:val="666633"/>
                      <w:sz w:val="16"/>
                      <w:szCs w:val="16"/>
                      <w:lang w:val="en-CA" w:eastAsia="en-CA"/>
                    </w:rPr>
                    <w:drawing>
                      <wp:inline distT="0" distB="0" distL="0" distR="0">
                        <wp:extent cx="2750820" cy="314669"/>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750820" cy="314669"/>
                                </a:xfrm>
                                <a:prstGeom prst="rect">
                                  <a:avLst/>
                                </a:prstGeom>
                                <a:noFill/>
                                <a:ln w="9525">
                                  <a:noFill/>
                                  <a:miter lim="800000"/>
                                  <a:headEnd/>
                                  <a:tailEnd/>
                                </a:ln>
                              </pic:spPr>
                            </pic:pic>
                          </a:graphicData>
                        </a:graphic>
                      </wp:inline>
                    </w:drawing>
                  </w:r>
                </w:p>
              </w:txbxContent>
            </v:textbox>
            <w10:wrap anchorx="page" anchory="page"/>
          </v:shape>
        </w:pict>
      </w:r>
      <w:r w:rsidR="00963661" w:rsidRPr="00963661">
        <w:rPr>
          <w:noProof/>
          <w:lang w:eastAsia="zh-TW"/>
        </w:rPr>
        <w:pict>
          <v:shape id="_x0000_s1386" type="#_x0000_t202" style="position:absolute;left:0;text-align:left;margin-left:189pt;margin-top:414.4pt;width:292.6pt;height:72.3pt;z-index:251766272;mso-height-percent:200;mso-position-horizontal-relative:text;mso-position-vertical-relative:text;mso-height-percent:200;mso-width-relative:margin;mso-height-relative:margin" stroked="f">
            <v:textbox style="mso-next-textbox:#_x0000_s1386;mso-fit-shape-to-text:t">
              <w:txbxContent>
                <w:p w:rsidR="00A67A85" w:rsidRDefault="00A67A85" w:rsidP="001C7FFD">
                  <w:pPr>
                    <w:pStyle w:val="Heading2"/>
                    <w:jc w:val="center"/>
                    <w:rPr>
                      <w:i/>
                      <w:sz w:val="16"/>
                      <w:szCs w:val="16"/>
                    </w:rPr>
                  </w:pPr>
                  <w:r w:rsidRPr="00D010F0">
                    <w:rPr>
                      <w:i/>
                      <w:sz w:val="16"/>
                      <w:szCs w:val="16"/>
                    </w:rPr>
                    <w:t>Figure 2 Locations of the large reservoirs in eastern Canada, emphasizing those with associated RTS.  The physiographic provinces shown are the Canadian Shield, the Hudson’s Bay Lowlands (HBL); the St. Lawrence Lowlands (SLL) and the Appalachians (App).</w:t>
                  </w:r>
                </w:p>
                <w:p w:rsidR="00D010F0" w:rsidRPr="00D010F0" w:rsidRDefault="00D010F0" w:rsidP="00B7455F"/>
              </w:txbxContent>
            </v:textbox>
          </v:shape>
        </w:pict>
      </w:r>
      <w:r w:rsidR="00963661" w:rsidRPr="00963661">
        <w:rPr>
          <w:noProof/>
        </w:rPr>
        <w:pict>
          <v:shape id="_x0000_s1188" type="#_x0000_t202" style="position:absolute;left:0;text-align:left;margin-left:43pt;margin-top:98pt;width:7.2pt;height:7.2pt;z-index:251659776;visibility:hidden;mso-position-horizontal-relative:page;mso-position-vertical-relative:page" filled="f" stroked="f">
            <v:textbox style="mso-next-textbox:#_x0000_s1188" inset="0,0,0,0">
              <w:txbxContent>
                <w:p w:rsidR="00486E12" w:rsidRDefault="00486E12" w:rsidP="000B49FE">
                  <w:pPr>
                    <w:pStyle w:val="BodyText"/>
                  </w:pPr>
                </w:p>
              </w:txbxContent>
            </v:textbox>
            <w10:wrap anchorx="page" anchory="page"/>
          </v:shape>
        </w:pict>
      </w:r>
      <w:r w:rsidR="00963661" w:rsidRPr="00963661">
        <w:rPr>
          <w:noProof/>
        </w:rPr>
        <w:pict>
          <v:shape id="_x0000_s1192" type="#_x0000_t202" style="position:absolute;left:0;text-align:left;margin-left:43.2pt;margin-top:451pt;width:7.2pt;height:7.2pt;z-index:251661824;visibility:hidden;mso-position-horizontal-relative:page;mso-position-vertical-relative:page" filled="f" stroked="f">
            <v:textbox style="mso-next-textbox:#_x0000_s1192" inset="0,0,0,0">
              <w:txbxContent>
                <w:p w:rsidR="00486E12" w:rsidRDefault="00486E12" w:rsidP="000B49FE">
                  <w:pPr>
                    <w:pStyle w:val="BodyText"/>
                  </w:pPr>
                </w:p>
              </w:txbxContent>
            </v:textbox>
            <w10:wrap anchorx="page" anchory="page"/>
          </v:shape>
        </w:pict>
      </w:r>
      <w:r w:rsidR="005B7866">
        <w:rPr>
          <w:noProof/>
        </w:rPr>
        <w:br w:type="page"/>
      </w:r>
      <w:r w:rsidR="00963661">
        <w:rPr>
          <w:noProof/>
          <w:lang w:val="en-CA" w:eastAsia="en-CA"/>
        </w:rPr>
        <w:lastRenderedPageBreak/>
        <w:pict>
          <v:shape id="_x0000_s1371" type="#_x0000_t202" style="position:absolute;left:0;text-align:left;margin-left:359.4pt;margin-top:668.4pt;width:196.8pt;height:86.4pt;z-index:251743744;mso-position-horizontal-relative:page;mso-position-vertical-relative:page" fillcolor="#e6e6de" stroked="f">
            <v:textbox style="mso-next-textbox:#_x0000_s1371" inset="3.6pt,,3.6pt">
              <w:txbxContent>
                <w:p w:rsidR="00486E12" w:rsidRDefault="00486E12" w:rsidP="00F8045E">
                  <w:pPr>
                    <w:pStyle w:val="PullQuote"/>
                  </w:pPr>
                  <w:r>
                    <w:t>“</w:t>
                  </w:r>
                  <w:r w:rsidR="00AF7849" w:rsidRPr="00AF7849">
                    <w:t>The use of deformation measures for seismic design is a fundamental change for bridge engineers</w:t>
                  </w:r>
                  <w:r>
                    <w:t>”</w:t>
                  </w:r>
                </w:p>
              </w:txbxContent>
            </v:textbox>
            <w10:wrap anchorx="page" anchory="page"/>
          </v:shape>
        </w:pict>
      </w:r>
      <w:r w:rsidR="00963661">
        <w:rPr>
          <w:noProof/>
          <w:lang w:val="en-CA" w:eastAsia="en-CA"/>
        </w:rPr>
        <w:pict>
          <v:shape id="_x0000_s1356" type="#_x0000_t202" style="position:absolute;left:0;text-align:left;margin-left:320.4pt;margin-top:94.4pt;width:253.65pt;height:563.8pt;z-index:251729408;visibility:visible;mso-position-horizontal-relative:page;mso-position-vertical-relative:page" filled="f" stroked="f">
            <v:textbox style="mso-next-textbox:#_x0000_s1356" inset="0,0,0,0">
              <w:txbxContent/>
            </v:textbox>
            <w10:wrap anchorx="page" anchory="page"/>
          </v:shape>
        </w:pict>
      </w:r>
      <w:r w:rsidR="00963661">
        <w:rPr>
          <w:noProof/>
          <w:lang w:val="en-CA" w:eastAsia="en-CA"/>
        </w:rPr>
        <w:pict>
          <v:shape id="_x0000_s1355" type="#_x0000_t202" style="position:absolute;left:0;text-align:left;margin-left:40.2pt;margin-top:120.6pt;width:256.1pt;height:647.4pt;z-index:251728384;mso-position-horizontal-relative:page;mso-position-vertical-relative:page" filled="f" stroked="f" strokecolor="#ddd8c2 [2894]">
            <v:textbox style="mso-next-textbox:#_x0000_s1356" inset="0,0,0,0">
              <w:txbxContent>
                <w:p w:rsidR="00486E12" w:rsidRDefault="00352B45" w:rsidP="00F8045E">
                  <w:pPr>
                    <w:pStyle w:val="BodyText"/>
                  </w:pPr>
                  <w:r>
                    <w:t>This quarter, we highlight some of the issues and challenges in the introduction of Performance Based Design (PBD) in the Canadian Highway Bridge Design Code (CHBDC), CSA S6-14</w:t>
                  </w:r>
                  <w:r w:rsidR="00486E12" w:rsidRPr="00235DB7">
                    <w:t>.</w:t>
                  </w:r>
                </w:p>
                <w:p w:rsidR="00486E12" w:rsidRPr="004D3996" w:rsidRDefault="00352B45" w:rsidP="003569E3">
                  <w:pPr>
                    <w:pStyle w:val="BodyText"/>
                    <w:rPr>
                      <w:b/>
                    </w:rPr>
                  </w:pPr>
                  <w:r>
                    <w:rPr>
                      <w:b/>
                    </w:rPr>
                    <w:t>Performance Based Design – Issues and Challenges</w:t>
                  </w:r>
                </w:p>
                <w:p w:rsidR="00486E12" w:rsidRDefault="00352B45" w:rsidP="00B1687B">
                  <w:pPr>
                    <w:pStyle w:val="BodyText"/>
                  </w:pPr>
                  <w:r>
                    <w:t>Issues and challenges in the introduction of PBD into bridge design in British Columbia (BC) and nationally included:</w:t>
                  </w:r>
                  <w:r w:rsidR="00486E12" w:rsidRPr="000F499B">
                    <w:t xml:space="preserve"> </w:t>
                  </w:r>
                </w:p>
                <w:p w:rsidR="00486E12" w:rsidRDefault="00352B45" w:rsidP="00352B45">
                  <w:pPr>
                    <w:pStyle w:val="BodyText"/>
                    <w:numPr>
                      <w:ilvl w:val="0"/>
                      <w:numId w:val="17"/>
                    </w:numPr>
                  </w:pPr>
                  <w:r w:rsidRPr="00AF7849">
                    <w:rPr>
                      <w:b/>
                    </w:rPr>
                    <w:t>Introducing change into an established design process:</w:t>
                  </w:r>
                  <w:r>
                    <w:t xml:space="preserve"> The use of deformation measures for seismic design </w:t>
                  </w:r>
                  <w:r w:rsidR="00AF7849">
                    <w:t>i</w:t>
                  </w:r>
                  <w:r>
                    <w:t>s a fundamental change for bridge engineers.</w:t>
                  </w:r>
                  <w:r w:rsidR="00486E12" w:rsidRPr="00CB3863">
                    <w:t xml:space="preserve"> </w:t>
                  </w:r>
                </w:p>
                <w:p w:rsidR="00352B45" w:rsidRDefault="00352B45" w:rsidP="00352B45">
                  <w:pPr>
                    <w:pStyle w:val="BodyText"/>
                    <w:numPr>
                      <w:ilvl w:val="0"/>
                      <w:numId w:val="17"/>
                    </w:numPr>
                  </w:pPr>
                  <w:r w:rsidRPr="00AF7849">
                    <w:rPr>
                      <w:b/>
                    </w:rPr>
                    <w:t>Introduction of PBD with limited calibration of the damage measures, and simultaneous revisions to seismic hazard:</w:t>
                  </w:r>
                  <w:r>
                    <w:t xml:space="preserve"> Seismic design of bridges may be either significantly less or significantly more conservative than past practice, depending on soil conditions, strain measures adopted, or other factors.</w:t>
                  </w:r>
                </w:p>
                <w:p w:rsidR="00352B45" w:rsidRDefault="00352B45" w:rsidP="00352B45">
                  <w:pPr>
                    <w:pStyle w:val="BodyText"/>
                    <w:numPr>
                      <w:ilvl w:val="0"/>
                      <w:numId w:val="17"/>
                    </w:numPr>
                  </w:pPr>
                  <w:r w:rsidRPr="00AF7849">
                    <w:rPr>
                      <w:b/>
                    </w:rPr>
                    <w:t>Design targets traffic function, service and repair rather than readily-calculated forces:</w:t>
                  </w:r>
                  <w:r>
                    <w:t xml:space="preserve"> While bridge function is more important, it is more difficult to measure and calibrate, especially for a ‘partial’ return to emergency traffic and for repair duration estimates in the context of a recovery from a major earthquake.</w:t>
                  </w:r>
                </w:p>
                <w:p w:rsidR="00352B45" w:rsidRDefault="00352B45" w:rsidP="00352B45">
                  <w:pPr>
                    <w:pStyle w:val="BodyText"/>
                    <w:numPr>
                      <w:ilvl w:val="0"/>
                      <w:numId w:val="17"/>
                    </w:numPr>
                  </w:pPr>
                  <w:r w:rsidRPr="00AF7849">
                    <w:rPr>
                      <w:b/>
                    </w:rPr>
                    <w:t xml:space="preserve">Damage measures and design currently focus on component-level </w:t>
                  </w:r>
                  <w:proofErr w:type="spellStart"/>
                  <w:r w:rsidRPr="00AF7849">
                    <w:rPr>
                      <w:b/>
                    </w:rPr>
                    <w:t>behaviour</w:t>
                  </w:r>
                  <w:proofErr w:type="spellEnd"/>
                  <w:r>
                    <w:t>, e.g. of the most highly strained plastic hinge occurring anywhere within the bridge: This is not an ideal measure of system performance, and some improvement in this area is needed. This has been an issue of the force-based design approach in bridges since design for ductility using R factors was introduced in the early 1980s.</w:t>
                  </w:r>
                </w:p>
                <w:p w:rsidR="00352B45" w:rsidRDefault="00352B45" w:rsidP="00352B45">
                  <w:pPr>
                    <w:pStyle w:val="BodyText"/>
                    <w:numPr>
                      <w:ilvl w:val="0"/>
                      <w:numId w:val="17"/>
                    </w:numPr>
                  </w:pPr>
                  <w:r w:rsidRPr="00AF7849">
                    <w:rPr>
                      <w:b/>
                    </w:rPr>
                    <w:t>The prescription of strain measures within the code, rather than in the Commentary</w:t>
                  </w:r>
                  <w:r w:rsidR="00AF7849">
                    <w:t>:</w:t>
                  </w:r>
                  <w:r>
                    <w:t xml:space="preserve"> This was debated extensively, with a consensus decision to introduce PBD along with required strain limits in the code body to help designers in the transition from FBD. This may or may not remain the case in the next edition of the CHBDC, S6-2019. </w:t>
                  </w:r>
                </w:p>
                <w:p w:rsidR="00352B45" w:rsidRDefault="00352B45" w:rsidP="00352B45">
                  <w:pPr>
                    <w:pStyle w:val="BodyText"/>
                    <w:numPr>
                      <w:ilvl w:val="0"/>
                      <w:numId w:val="17"/>
                    </w:numPr>
                  </w:pPr>
                  <w:r w:rsidRPr="00AF7849">
                    <w:rPr>
                      <w:b/>
                    </w:rPr>
                    <w:t>The design approach as implemented is deterministic rather than probabilistic</w:t>
                  </w:r>
                  <w:r w:rsidR="00AF7849">
                    <w:t>:</w:t>
                  </w:r>
                  <w:r>
                    <w:t xml:space="preserve"> This is not believed to be a significant drawback, but an evolution towards probabilistic aspects may occur. ‘Expected’ material properties are currently used, and capacity design as a deterministic requirement is also mandated. </w:t>
                  </w:r>
                </w:p>
                <w:p w:rsidR="00352B45" w:rsidRDefault="00352B45" w:rsidP="00352B45">
                  <w:pPr>
                    <w:pStyle w:val="BodyText"/>
                    <w:numPr>
                      <w:ilvl w:val="0"/>
                      <w:numId w:val="17"/>
                    </w:numPr>
                  </w:pPr>
                  <w:r w:rsidRPr="00AF7849">
                    <w:rPr>
                      <w:b/>
                    </w:rPr>
                    <w:t>PBD facilitates the use of novel systems</w:t>
                  </w:r>
                  <w:r w:rsidR="00AF7849">
                    <w:t>:</w:t>
                  </w:r>
                  <w:r>
                    <w:t xml:space="preserve"> </w:t>
                  </w:r>
                  <w:r w:rsidR="00AF7849">
                    <w:t>E</w:t>
                  </w:r>
                  <w:r>
                    <w:t xml:space="preserve">xperience in the design of resilient structures remains essential. </w:t>
                  </w:r>
                </w:p>
                <w:p w:rsidR="00AF7849" w:rsidRDefault="00AF7849" w:rsidP="00AF7849">
                  <w:pPr>
                    <w:pStyle w:val="BodyText"/>
                    <w:numPr>
                      <w:ilvl w:val="0"/>
                      <w:numId w:val="17"/>
                    </w:numPr>
                  </w:pPr>
                  <w:r w:rsidRPr="00AF7849">
                    <w:rPr>
                      <w:b/>
                    </w:rPr>
                    <w:t>An appreciation of the immediate and long term seismic resilience remains low for many owners or developers</w:t>
                  </w:r>
                  <w:r>
                    <w:t xml:space="preserve"> who often value first and low cost in both engineering and construction. Knowledge, discussion, effective communication and engineering expertise are critical to achieve the objectives of PBD.</w:t>
                  </w:r>
                </w:p>
                <w:p w:rsidR="00AF7849" w:rsidRDefault="00AF7849" w:rsidP="00AF7849">
                  <w:pPr>
                    <w:pStyle w:val="BodyText"/>
                    <w:numPr>
                      <w:ilvl w:val="0"/>
                      <w:numId w:val="17"/>
                    </w:numPr>
                  </w:pPr>
                  <w:r w:rsidRPr="00AF7849">
                    <w:rPr>
                      <w:b/>
                    </w:rPr>
                    <w:t>High construction quality is essential</w:t>
                  </w:r>
                  <w:r>
                    <w:t xml:space="preserve">: Small oversights, such as a single poorly detailed or constructed plastic hinge zone can lead to partial or global collapse of a bridge. The importance of diligence became further apparent in recent earthquakes. </w:t>
                  </w:r>
                </w:p>
                <w:p w:rsidR="00AF7849" w:rsidRDefault="00AF7849" w:rsidP="00AF7849">
                  <w:pPr>
                    <w:pStyle w:val="BodyText"/>
                    <w:numPr>
                      <w:ilvl w:val="0"/>
                      <w:numId w:val="17"/>
                    </w:numPr>
                  </w:pPr>
                  <w:r>
                    <w:t>earthquakes</w:t>
                  </w:r>
                </w:p>
              </w:txbxContent>
            </v:textbox>
            <w10:wrap anchorx="page" anchory="page"/>
          </v:shape>
        </w:pict>
      </w:r>
      <w:r w:rsidR="00963661">
        <w:rPr>
          <w:noProof/>
          <w:lang w:val="en-CA" w:eastAsia="en-CA"/>
        </w:rPr>
        <w:pict>
          <v:shape id="_x0000_s1382" type="#_x0000_t202" style="position:absolute;left:0;text-align:left;margin-left:40.9pt;margin-top:72.45pt;width:527.45pt;height:29.55pt;z-index:251753984;mso-position-horizontal-relative:page;mso-position-vertical-relative:page" filled="f" stroked="f">
            <v:textbox style="mso-next-textbox:#_x0000_s1382" inset="0,0,0,0">
              <w:txbxContent>
                <w:p w:rsidR="00486E12" w:rsidRPr="003F6FA8" w:rsidRDefault="00486E12" w:rsidP="00D21953">
                  <w:pPr>
                    <w:pStyle w:val="Heading1"/>
                    <w:rPr>
                      <w:lang w:val="en-CA"/>
                    </w:rPr>
                  </w:pPr>
                  <w:r>
                    <w:rPr>
                      <w:lang w:val="en-CA"/>
                    </w:rPr>
                    <w:t>Code Corner</w:t>
                  </w:r>
                </w:p>
              </w:txbxContent>
            </v:textbox>
            <w10:wrap anchorx="page" anchory="page"/>
          </v:shape>
        </w:pict>
      </w:r>
      <w:r w:rsidR="00963661">
        <w:rPr>
          <w:noProof/>
          <w:lang w:val="en-CA" w:eastAsia="en-CA"/>
        </w:rPr>
        <w:pict>
          <v:shape id="_x0000_s1383" type="#_x0000_t202" style="position:absolute;left:0;text-align:left;margin-left:43.3pt;margin-top:94.4pt;width:153pt;height:14.8pt;z-index:251755008;mso-position-horizontal-relative:page;mso-position-vertical-relative:page" filled="f" stroked="f">
            <v:textbox style="mso-next-textbox:#_x0000_s1383" inset="0,0,0,0">
              <w:txbxContent>
                <w:p w:rsidR="00486E12" w:rsidRPr="005C115B" w:rsidRDefault="00486E12" w:rsidP="00D21953">
                  <w:pPr>
                    <w:pStyle w:val="Byline"/>
                    <w:rPr>
                      <w:sz w:val="16"/>
                      <w:szCs w:val="16"/>
                    </w:rPr>
                  </w:pPr>
                  <w:proofErr w:type="gramStart"/>
                  <w:r>
                    <w:rPr>
                      <w:sz w:val="16"/>
                      <w:szCs w:val="16"/>
                    </w:rPr>
                    <w:t>b</w:t>
                  </w:r>
                  <w:r w:rsidRPr="005C115B">
                    <w:rPr>
                      <w:sz w:val="16"/>
                      <w:szCs w:val="16"/>
                    </w:rPr>
                    <w:t>y</w:t>
                  </w:r>
                  <w:proofErr w:type="gramEnd"/>
                  <w:r w:rsidRPr="005C115B">
                    <w:rPr>
                      <w:sz w:val="16"/>
                      <w:szCs w:val="16"/>
                    </w:rPr>
                    <w:t xml:space="preserve"> </w:t>
                  </w:r>
                  <w:r w:rsidR="006A5BEE">
                    <w:rPr>
                      <w:sz w:val="16"/>
                      <w:szCs w:val="16"/>
                    </w:rPr>
                    <w:t xml:space="preserve">Don Kennedy </w:t>
                  </w:r>
                </w:p>
                <w:p w:rsidR="00486E12" w:rsidRPr="005C115B" w:rsidRDefault="00486E12" w:rsidP="00D21953">
                  <w:pPr>
                    <w:rPr>
                      <w:sz w:val="16"/>
                      <w:szCs w:val="16"/>
                    </w:rPr>
                  </w:pPr>
                </w:p>
                <w:p w:rsidR="00486E12" w:rsidRPr="005C115B" w:rsidRDefault="00486E12" w:rsidP="00D21953">
                  <w:pPr>
                    <w:rPr>
                      <w:sz w:val="16"/>
                      <w:szCs w:val="16"/>
                    </w:rPr>
                  </w:pPr>
                </w:p>
              </w:txbxContent>
            </v:textbox>
            <w10:wrap anchorx="page" anchory="page"/>
          </v:shape>
        </w:pict>
      </w:r>
      <w:r w:rsidR="00963661" w:rsidRPr="00963661">
        <w:rPr>
          <w:noProof/>
        </w:rPr>
        <w:pict>
          <v:shape id="_x0000_s1196" type="#_x0000_t202" style="position:absolute;left:0;text-align:left;margin-left:200pt;margin-top:82.8pt;width:7.2pt;height:7.2pt;z-index:251663872;visibility:hidden;mso-position-horizontal-relative:page;mso-position-vertical-relative:page" filled="f" stroked="f">
            <v:textbox style="mso-next-textbox:#_x0000_s1196" inset="0,0,0,0">
              <w:txbxContent>
                <w:p w:rsidR="00486E12" w:rsidRDefault="00486E12" w:rsidP="000B49FE">
                  <w:pPr>
                    <w:pStyle w:val="BodyText"/>
                  </w:pPr>
                </w:p>
              </w:txbxContent>
            </v:textbox>
            <w10:wrap anchorx="page" anchory="page"/>
          </v:shape>
        </w:pict>
      </w:r>
      <w:r w:rsidR="00963661" w:rsidRPr="00963661">
        <w:rPr>
          <w:noProof/>
        </w:rPr>
        <w:pict>
          <v:shape id="_x0000_s1200" type="#_x0000_t202" style="position:absolute;left:0;text-align:left;margin-left:198.2pt;margin-top:319pt;width:7.2pt;height:7.2pt;z-index:251665920;visibility:hidden;mso-position-horizontal-relative:page;mso-position-vertical-relative:page" filled="f" stroked="f">
            <v:textbox style="mso-next-textbox:#_x0000_s1200" inset="0,0,0,0">
              <w:txbxContent>
                <w:p w:rsidR="00486E12" w:rsidRDefault="00486E12" w:rsidP="000B49FE">
                  <w:pPr>
                    <w:pStyle w:val="BodyText"/>
                  </w:pPr>
                </w:p>
              </w:txbxContent>
            </v:textbox>
            <w10:wrap anchorx="page" anchory="page"/>
          </v:shape>
        </w:pict>
      </w:r>
      <w:r w:rsidR="00963661" w:rsidRPr="00963661">
        <w:rPr>
          <w:noProof/>
        </w:rPr>
        <w:pict>
          <v:shape id="_x0000_s1204" type="#_x0000_t202" style="position:absolute;left:0;text-align:left;margin-left:199pt;margin-top:546pt;width:7.2pt;height:7.2pt;z-index:251667968;visibility:hidden;mso-position-horizontal-relative:page;mso-position-vertical-relative:page" filled="f" stroked="f">
            <v:textbox style="mso-next-textbox:#_x0000_s1204" inset="0,0,0,0">
              <w:txbxContent>
                <w:p w:rsidR="00486E12" w:rsidRDefault="00486E12" w:rsidP="000B49FE">
                  <w:pPr>
                    <w:pStyle w:val="BodyText"/>
                  </w:pPr>
                </w:p>
              </w:txbxContent>
            </v:textbox>
            <w10:wrap anchorx="page" anchory="page"/>
          </v:shape>
        </w:pict>
      </w:r>
      <w:r w:rsidR="005B7866">
        <w:rPr>
          <w:noProof/>
        </w:rPr>
        <w:br w:type="page"/>
      </w:r>
      <w:r w:rsidR="00963661">
        <w:rPr>
          <w:noProof/>
          <w:lang w:val="en-CA" w:eastAsia="en-CA"/>
        </w:rPr>
        <w:lastRenderedPageBreak/>
        <w:pict>
          <v:shape id="_x0000_s1348" type="#_x0000_t202" style="position:absolute;left:0;text-align:left;margin-left:48.8pt;margin-top:370.15pt;width:198.4pt;height:98.55pt;z-index:251722240;mso-wrap-edited:f;mso-position-horizontal-relative:page;mso-position-vertical-relative:page" filled="f" fillcolor="#c2c2ad" stroked="f">
            <v:textbox style="mso-next-textbox:#_x0000_s1348" inset="0,0,0,0">
              <w:txbxContent>
                <w:p w:rsidR="00486E12" w:rsidRPr="00FD42F7" w:rsidRDefault="00486E12" w:rsidP="00277F4C">
                  <w:pPr>
                    <w:pStyle w:val="BodyText"/>
                    <w:spacing w:line="240" w:lineRule="auto"/>
                    <w:rPr>
                      <w:b/>
                      <w:sz w:val="28"/>
                      <w:szCs w:val="28"/>
                    </w:rPr>
                  </w:pPr>
                  <w:r w:rsidRPr="003309C3">
                    <w:rPr>
                      <w:b/>
                      <w:color w:val="C00000"/>
                      <w:sz w:val="28"/>
                      <w:szCs w:val="28"/>
                    </w:rPr>
                    <w:t xml:space="preserve">News </w:t>
                  </w:r>
                </w:p>
                <w:p w:rsidR="00486E12" w:rsidRPr="00FD42F7" w:rsidRDefault="00486E12" w:rsidP="00277F4C">
                  <w:pPr>
                    <w:pStyle w:val="BodyText"/>
                    <w:spacing w:line="240" w:lineRule="auto"/>
                    <w:rPr>
                      <w:b/>
                      <w:sz w:val="24"/>
                    </w:rPr>
                  </w:pPr>
                  <w:r>
                    <w:rPr>
                      <w:b/>
                      <w:sz w:val="24"/>
                    </w:rPr>
                    <w:t>CAEE Announces the 12</w:t>
                  </w:r>
                  <w:r w:rsidRPr="00AA0856">
                    <w:rPr>
                      <w:b/>
                      <w:sz w:val="24"/>
                      <w:vertAlign w:val="superscript"/>
                    </w:rPr>
                    <w:t>th</w:t>
                  </w:r>
                  <w:r>
                    <w:rPr>
                      <w:b/>
                      <w:sz w:val="24"/>
                    </w:rPr>
                    <w:t xml:space="preserve"> Canadian Conference on Earthquake Engineering (CCEE</w:t>
                  </w:r>
                  <w:proofErr w:type="gramStart"/>
                  <w:r>
                    <w:rPr>
                      <w:b/>
                      <w:sz w:val="24"/>
                    </w:rPr>
                    <w:t>) !</w:t>
                  </w:r>
                  <w:proofErr w:type="gramEnd"/>
                </w:p>
              </w:txbxContent>
            </v:textbox>
            <w10:wrap anchorx="page" anchory="page"/>
          </v:shape>
        </w:pict>
      </w:r>
      <w:r w:rsidR="00963661">
        <w:rPr>
          <w:noProof/>
          <w:lang w:val="en-CA" w:eastAsia="en-CA"/>
        </w:rPr>
        <w:pict>
          <v:shape id="_x0000_s1349" type="#_x0000_t202" style="position:absolute;left:0;text-align:left;margin-left:48.8pt;margin-top:475.2pt;width:214.6pt;height:278.4pt;z-index:251723264;visibility:visible;mso-position-horizontal-relative:page;mso-position-vertical-relative:page" filled="f" stroked="f">
            <v:textbox style="mso-next-textbox:#_x0000_s1349" inset="0,0,0,0">
              <w:txbxContent>
                <w:p w:rsidR="00486E12" w:rsidRDefault="00486E12" w:rsidP="00355782">
                  <w:pPr>
                    <w:pStyle w:val="BodyText"/>
                  </w:pPr>
                  <w:r>
                    <w:t>T</w:t>
                  </w:r>
                  <w:r w:rsidRPr="00AA0856">
                    <w:t>he 12</w:t>
                  </w:r>
                  <w:r w:rsidRPr="0097545D">
                    <w:rPr>
                      <w:vertAlign w:val="superscript"/>
                    </w:rPr>
                    <w:t>th</w:t>
                  </w:r>
                  <w:r>
                    <w:t xml:space="preserve"> </w:t>
                  </w:r>
                  <w:r w:rsidR="004D3C02">
                    <w:t xml:space="preserve">CCEE </w:t>
                  </w:r>
                  <w:r w:rsidRPr="00AA0856">
                    <w:t xml:space="preserve">will be held </w:t>
                  </w:r>
                  <w:r>
                    <w:t xml:space="preserve">at the </w:t>
                  </w:r>
                  <w:r w:rsidRPr="0063126A">
                    <w:t>Château Frontenac</w:t>
                  </w:r>
                  <w:r w:rsidR="00057A89">
                    <w:t xml:space="preserve"> Fairmont Hotel</w:t>
                  </w:r>
                  <w:r w:rsidRPr="0063126A">
                    <w:t xml:space="preserve"> </w:t>
                  </w:r>
                  <w:r w:rsidRPr="00AA0856">
                    <w:t xml:space="preserve">in Quebec City, </w:t>
                  </w:r>
                  <w:r w:rsidR="004D3C02">
                    <w:t xml:space="preserve">on </w:t>
                  </w:r>
                  <w:r w:rsidRPr="00AA0856">
                    <w:t>June 17</w:t>
                  </w:r>
                  <w:r w:rsidR="004D3C02">
                    <w:t>-</w:t>
                  </w:r>
                  <w:r w:rsidRPr="00AA0856">
                    <w:t>20, 2019.</w:t>
                  </w:r>
                  <w:r>
                    <w:t xml:space="preserve"> </w:t>
                  </w:r>
                </w:p>
                <w:p w:rsidR="00486E12" w:rsidRDefault="00486E12" w:rsidP="00355782">
                  <w:pPr>
                    <w:pStyle w:val="BodyText"/>
                  </w:pPr>
                  <w:r>
                    <w:t>The theme of the conference is “</w:t>
                  </w:r>
                  <w:r w:rsidRPr="0063126A">
                    <w:t>Improving Seismic Infrastructure Performance and Community Resilience</w:t>
                  </w:r>
                  <w:r>
                    <w:t>”. The conference includes a variety of topics including s</w:t>
                  </w:r>
                  <w:r w:rsidRPr="0063126A">
                    <w:t xml:space="preserve">eismic hazard, </w:t>
                  </w:r>
                  <w:r>
                    <w:t>c</w:t>
                  </w:r>
                  <w:r w:rsidRPr="0063126A">
                    <w:t xml:space="preserve">odes and standards, geotechnical issues, structural </w:t>
                  </w:r>
                  <w:proofErr w:type="spellStart"/>
                  <w:r w:rsidRPr="0063126A">
                    <w:t>behaviour</w:t>
                  </w:r>
                  <w:proofErr w:type="spellEnd"/>
                  <w:r w:rsidRPr="0063126A">
                    <w:t xml:space="preserve"> and design, </w:t>
                  </w:r>
                  <w:r>
                    <w:t>s</w:t>
                  </w:r>
                  <w:r w:rsidRPr="0063126A">
                    <w:t>eismic rehabilitation</w:t>
                  </w:r>
                  <w:r>
                    <w:t xml:space="preserve"> and mitigation</w:t>
                  </w:r>
                  <w:r w:rsidRPr="0063126A">
                    <w:t xml:space="preserve">, </w:t>
                  </w:r>
                  <w:r>
                    <w:t>s</w:t>
                  </w:r>
                  <w:r w:rsidRPr="0063126A">
                    <w:t xml:space="preserve">ocietal impacts, </w:t>
                  </w:r>
                  <w:r>
                    <w:t>seismic r</w:t>
                  </w:r>
                  <w:r w:rsidRPr="0063126A">
                    <w:t xml:space="preserve">isk, </w:t>
                  </w:r>
                  <w:r>
                    <w:t>d</w:t>
                  </w:r>
                  <w:r w:rsidRPr="0063126A">
                    <w:t xml:space="preserve">am safety, seismic reliability of structures and </w:t>
                  </w:r>
                  <w:r>
                    <w:t>s</w:t>
                  </w:r>
                  <w:r w:rsidRPr="0063126A">
                    <w:t>tructural health monitoring.</w:t>
                  </w:r>
                </w:p>
                <w:p w:rsidR="00486E12" w:rsidRPr="00355782" w:rsidRDefault="00486E12" w:rsidP="00355782">
                  <w:pPr>
                    <w:pStyle w:val="BodyText"/>
                  </w:pPr>
                  <w:r>
                    <w:t xml:space="preserve">Abstract submission is open </w:t>
                  </w:r>
                  <w:r w:rsidRPr="0063126A">
                    <w:t>fr</w:t>
                  </w:r>
                  <w:r>
                    <w:t xml:space="preserve">om now until September 15, 2018 at the </w:t>
                  </w:r>
                  <w:r w:rsidRPr="0063126A">
                    <w:t xml:space="preserve">conference </w:t>
                  </w:r>
                  <w:r>
                    <w:t xml:space="preserve">web site: </w:t>
                  </w:r>
                  <w:hyperlink r:id="rId14" w:history="1">
                    <w:r w:rsidRPr="0099272C">
                      <w:rPr>
                        <w:rStyle w:val="Hyperlink"/>
                      </w:rPr>
                      <w:t>http://www.ccee2019.org/</w:t>
                    </w:r>
                  </w:hyperlink>
                  <w:r>
                    <w:t xml:space="preserve"> </w:t>
                  </w:r>
                </w:p>
              </w:txbxContent>
            </v:textbox>
            <w10:wrap anchorx="page" anchory="page"/>
          </v:shape>
        </w:pict>
      </w:r>
      <w:r w:rsidR="00963661" w:rsidRPr="00963661">
        <w:rPr>
          <w:noProof/>
        </w:rPr>
        <w:pict>
          <v:shape id="_x0000_s1243" type="#_x0000_t202" style="position:absolute;left:0;text-align:left;margin-left:288.2pt;margin-top:121.6pt;width:280.5pt;height:632pt;z-index:251673088;visibility:visible;mso-position-horizontal-relative:page;mso-position-vertical-relative:page" filled="f" stroked="f">
            <v:textbox style="mso-next-textbox:#_x0000_s1243" inset="0,0,0,0">
              <w:txbxContent>
                <w:p w:rsidR="00486E12" w:rsidRDefault="00486E12" w:rsidP="004C1825">
                  <w:pPr>
                    <w:pStyle w:val="BodyText"/>
                  </w:pPr>
                  <w:r>
                    <w:t>We welcome news items, announcements, and events to publish in this column. Please let us know if you hear of earthquake engineering related news or events that you would like to bring to the attention of your colleagues.</w:t>
                  </w:r>
                </w:p>
                <w:p w:rsidR="00486E12" w:rsidRPr="00BB52C5" w:rsidRDefault="00486E12" w:rsidP="00F8045E">
                  <w:pPr>
                    <w:pStyle w:val="BodyText"/>
                    <w:spacing w:before="480"/>
                    <w:rPr>
                      <w:b/>
                      <w:color w:val="C00000"/>
                      <w:sz w:val="28"/>
                      <w:szCs w:val="28"/>
                      <w:lang w:val="en-CA"/>
                    </w:rPr>
                  </w:pPr>
                  <w:r w:rsidRPr="003309C3">
                    <w:rPr>
                      <w:b/>
                      <w:color w:val="C00000"/>
                      <w:sz w:val="28"/>
                      <w:szCs w:val="28"/>
                    </w:rPr>
                    <w:t xml:space="preserve">Upcoming events </w:t>
                  </w:r>
                </w:p>
                <w:p w:rsidR="0012387B" w:rsidRPr="0012387B" w:rsidRDefault="0012387B" w:rsidP="0012387B">
                  <w:pPr>
                    <w:pStyle w:val="BodyText"/>
                    <w:spacing w:after="0"/>
                    <w:rPr>
                      <w:b/>
                    </w:rPr>
                  </w:pPr>
                  <w:r w:rsidRPr="0012387B">
                    <w:rPr>
                      <w:b/>
                    </w:rPr>
                    <w:t>CDA Conference &amp; Exhibition</w:t>
                  </w:r>
                </w:p>
                <w:p w:rsidR="0012387B" w:rsidRDefault="0012387B" w:rsidP="0012387B">
                  <w:pPr>
                    <w:pStyle w:val="BodyText"/>
                    <w:spacing w:after="0"/>
                  </w:pPr>
                  <w:r>
                    <w:t>13-18 October 2018</w:t>
                  </w:r>
                </w:p>
                <w:p w:rsidR="0012387B" w:rsidRDefault="0012387B" w:rsidP="0012387B">
                  <w:pPr>
                    <w:pStyle w:val="BodyText"/>
                    <w:spacing w:after="0"/>
                  </w:pPr>
                  <w:r>
                    <w:t>Quebec City, Quebec</w:t>
                  </w:r>
                </w:p>
                <w:p w:rsidR="0012387B" w:rsidRDefault="00963661" w:rsidP="0012387B">
                  <w:pPr>
                    <w:pStyle w:val="BodyText"/>
                    <w:spacing w:after="0"/>
                  </w:pPr>
                  <w:hyperlink r:id="rId15" w:history="1">
                    <w:r w:rsidR="0012387B" w:rsidRPr="0012387B">
                      <w:rPr>
                        <w:rStyle w:val="Hyperlink"/>
                        <w:sz w:val="16"/>
                      </w:rPr>
                      <w:t>cda.ca/EN/</w:t>
                    </w:r>
                    <w:proofErr w:type="spellStart"/>
                    <w:r w:rsidR="0012387B" w:rsidRPr="0012387B">
                      <w:rPr>
                        <w:rStyle w:val="Hyperlink"/>
                        <w:sz w:val="16"/>
                      </w:rPr>
                      <w:t>Professional_Development</w:t>
                    </w:r>
                    <w:proofErr w:type="spellEnd"/>
                    <w:r w:rsidR="0012387B" w:rsidRPr="0012387B">
                      <w:rPr>
                        <w:rStyle w:val="Hyperlink"/>
                        <w:sz w:val="16"/>
                      </w:rPr>
                      <w:t>/Conference_Home_2018.aspx</w:t>
                    </w:r>
                  </w:hyperlink>
                  <w:r w:rsidR="0012387B" w:rsidRPr="0012387B">
                    <w:rPr>
                      <w:sz w:val="16"/>
                    </w:rPr>
                    <w:t xml:space="preserve"> </w:t>
                  </w:r>
                </w:p>
                <w:p w:rsidR="0012387B" w:rsidRDefault="0012387B" w:rsidP="0012387B">
                  <w:pPr>
                    <w:pStyle w:val="BodyText"/>
                    <w:spacing w:after="0"/>
                  </w:pPr>
                </w:p>
                <w:p w:rsidR="0027498E" w:rsidRPr="0027498E" w:rsidRDefault="0027498E" w:rsidP="0027498E">
                  <w:pPr>
                    <w:pStyle w:val="BodyText"/>
                    <w:spacing w:after="0"/>
                    <w:rPr>
                      <w:b/>
                    </w:rPr>
                  </w:pPr>
                  <w:r w:rsidRPr="0027498E">
                    <w:rPr>
                      <w:b/>
                    </w:rPr>
                    <w:t>17th U.S.-Japan-New Zealand Workshop on the Improvement of Structural Engineering and Resilience (ATC-15-16)</w:t>
                  </w:r>
                </w:p>
                <w:p w:rsidR="0027498E" w:rsidRDefault="0027498E" w:rsidP="0027498E">
                  <w:pPr>
                    <w:pStyle w:val="BodyText"/>
                    <w:spacing w:after="0"/>
                  </w:pPr>
                  <w:r>
                    <w:t>12-14 November 2018</w:t>
                  </w:r>
                </w:p>
                <w:p w:rsidR="0027498E" w:rsidRDefault="0027498E" w:rsidP="0027498E">
                  <w:pPr>
                    <w:pStyle w:val="BodyText"/>
                    <w:spacing w:after="0"/>
                  </w:pPr>
                  <w:r>
                    <w:t>Queenstown, New Zealand</w:t>
                  </w:r>
                </w:p>
                <w:p w:rsidR="0027498E" w:rsidRDefault="00963661" w:rsidP="0027498E">
                  <w:pPr>
                    <w:pStyle w:val="BodyText"/>
                    <w:spacing w:after="0"/>
                  </w:pPr>
                  <w:hyperlink r:id="rId16" w:history="1">
                    <w:r w:rsidR="0027498E" w:rsidRPr="00224381">
                      <w:rPr>
                        <w:rStyle w:val="Hyperlink"/>
                      </w:rPr>
                      <w:t>www.atcouncil.org/atc-15-16</w:t>
                    </w:r>
                  </w:hyperlink>
                  <w:r w:rsidR="0027498E">
                    <w:t xml:space="preserve"> </w:t>
                  </w:r>
                </w:p>
                <w:p w:rsidR="0027498E" w:rsidRDefault="0027498E" w:rsidP="0027498E">
                  <w:pPr>
                    <w:pStyle w:val="BodyText"/>
                    <w:spacing w:after="0"/>
                  </w:pPr>
                </w:p>
                <w:p w:rsidR="004D5EE4" w:rsidRDefault="004D5EE4" w:rsidP="0027498E">
                  <w:pPr>
                    <w:pStyle w:val="BodyText"/>
                    <w:spacing w:after="0"/>
                    <w:rPr>
                      <w:b/>
                    </w:rPr>
                  </w:pPr>
                  <w:r>
                    <w:rPr>
                      <w:b/>
                    </w:rPr>
                    <w:t xml:space="preserve">AEES (Australian Earthquake Engineering Society) </w:t>
                  </w:r>
                  <w:r w:rsidR="006A5BEE">
                    <w:rPr>
                      <w:b/>
                    </w:rPr>
                    <w:t xml:space="preserve">     </w:t>
                  </w:r>
                  <w:r>
                    <w:rPr>
                      <w:b/>
                    </w:rPr>
                    <w:t>2018 Annual Conference</w:t>
                  </w:r>
                </w:p>
                <w:p w:rsidR="004D5EE4" w:rsidRDefault="004D5EE4" w:rsidP="0027498E">
                  <w:pPr>
                    <w:pStyle w:val="BodyText"/>
                    <w:spacing w:after="0"/>
                  </w:pPr>
                  <w:r>
                    <w:t>16-18 November 2018</w:t>
                  </w:r>
                </w:p>
                <w:p w:rsidR="004D5EE4" w:rsidRDefault="004D5EE4" w:rsidP="0027498E">
                  <w:pPr>
                    <w:pStyle w:val="BodyText"/>
                    <w:spacing w:after="0"/>
                  </w:pPr>
                  <w:r>
                    <w:t>Perth, Australia</w:t>
                  </w:r>
                </w:p>
                <w:p w:rsidR="004D5EE4" w:rsidRPr="004D5EE4" w:rsidRDefault="00963661" w:rsidP="0027498E">
                  <w:pPr>
                    <w:pStyle w:val="BodyText"/>
                    <w:spacing w:after="0"/>
                  </w:pPr>
                  <w:hyperlink r:id="rId17" w:history="1">
                    <w:r w:rsidR="004D5EE4" w:rsidRPr="00947992">
                      <w:rPr>
                        <w:rStyle w:val="Hyperlink"/>
                      </w:rPr>
                      <w:t>www.aees.org.au/aees-2018-conference-perth/</w:t>
                    </w:r>
                  </w:hyperlink>
                  <w:r w:rsidR="004D5EE4">
                    <w:t xml:space="preserve"> </w:t>
                  </w:r>
                </w:p>
                <w:p w:rsidR="004D5EE4" w:rsidRDefault="004D5EE4" w:rsidP="0027498E">
                  <w:pPr>
                    <w:pStyle w:val="BodyText"/>
                    <w:spacing w:after="0"/>
                  </w:pPr>
                </w:p>
                <w:p w:rsidR="00486E12" w:rsidRPr="00E365F0" w:rsidRDefault="00486E12" w:rsidP="00E365F0">
                  <w:pPr>
                    <w:pStyle w:val="BodyText"/>
                    <w:spacing w:after="0"/>
                    <w:rPr>
                      <w:b/>
                    </w:rPr>
                  </w:pPr>
                  <w:r w:rsidRPr="00E365F0">
                    <w:rPr>
                      <w:b/>
                    </w:rPr>
                    <w:t>EERI 71st Annual Meeting</w:t>
                  </w:r>
                </w:p>
                <w:p w:rsidR="00486E12" w:rsidRDefault="00486E12" w:rsidP="00E365F0">
                  <w:pPr>
                    <w:pStyle w:val="BodyText"/>
                    <w:spacing w:after="0"/>
                  </w:pPr>
                  <w:r>
                    <w:t>5–8 March 2019</w:t>
                  </w:r>
                </w:p>
                <w:p w:rsidR="00486E12" w:rsidRDefault="00486E12" w:rsidP="00E365F0">
                  <w:pPr>
                    <w:pStyle w:val="BodyText"/>
                    <w:spacing w:after="0"/>
                  </w:pPr>
                  <w:r>
                    <w:t>Vancouver, British Columbia</w:t>
                  </w:r>
                </w:p>
                <w:p w:rsidR="00486E12" w:rsidRDefault="00963661" w:rsidP="00E365F0">
                  <w:pPr>
                    <w:pStyle w:val="BodyText"/>
                    <w:spacing w:after="0"/>
                  </w:pPr>
                  <w:hyperlink r:id="rId18" w:history="1">
                    <w:r w:rsidR="00486E12" w:rsidRPr="00643238">
                      <w:rPr>
                        <w:rStyle w:val="Hyperlink"/>
                      </w:rPr>
                      <w:t>2019am.eeri-events.org</w:t>
                    </w:r>
                  </w:hyperlink>
                  <w:r w:rsidR="00486E12">
                    <w:t xml:space="preserve">  </w:t>
                  </w:r>
                </w:p>
                <w:p w:rsidR="00486E12" w:rsidRDefault="00486E12" w:rsidP="00EF3A7B">
                  <w:pPr>
                    <w:pStyle w:val="BodyText"/>
                    <w:spacing w:after="0"/>
                  </w:pPr>
                </w:p>
                <w:p w:rsidR="00486E12" w:rsidRPr="00040A70" w:rsidRDefault="00486E12" w:rsidP="00EF3A7B">
                  <w:pPr>
                    <w:pStyle w:val="BodyText"/>
                    <w:spacing w:after="0"/>
                    <w:rPr>
                      <w:b/>
                    </w:rPr>
                  </w:pPr>
                  <w:r w:rsidRPr="00040A70">
                    <w:rPr>
                      <w:b/>
                    </w:rPr>
                    <w:t>SSA 2019 Annual Meeting</w:t>
                  </w:r>
                </w:p>
                <w:p w:rsidR="00486E12" w:rsidRDefault="00486E12" w:rsidP="00EF3A7B">
                  <w:pPr>
                    <w:pStyle w:val="BodyText"/>
                    <w:spacing w:after="0"/>
                  </w:pPr>
                  <w:r>
                    <w:t>23 – 26 April, 2019</w:t>
                  </w:r>
                </w:p>
                <w:p w:rsidR="00486E12" w:rsidRDefault="00486E12" w:rsidP="00EF3A7B">
                  <w:pPr>
                    <w:pStyle w:val="BodyText"/>
                    <w:spacing w:after="0"/>
                  </w:pPr>
                  <w:r>
                    <w:t>Seattle, Washington</w:t>
                  </w:r>
                </w:p>
                <w:p w:rsidR="00486E12" w:rsidRDefault="00486E12" w:rsidP="00EF3A7B">
                  <w:pPr>
                    <w:pStyle w:val="BodyText"/>
                    <w:spacing w:after="0"/>
                  </w:pPr>
                </w:p>
                <w:p w:rsidR="00486E12" w:rsidRDefault="00486E12" w:rsidP="004C4E8B">
                  <w:pPr>
                    <w:pStyle w:val="BodyText"/>
                    <w:spacing w:after="0"/>
                    <w:rPr>
                      <w:b/>
                    </w:rPr>
                  </w:pPr>
                  <w:r w:rsidRPr="004C4E8B">
                    <w:rPr>
                      <w:b/>
                    </w:rPr>
                    <w:t>7 ICEGE 2019 - International Conference on Earthquake Geotechnical Engineering</w:t>
                  </w:r>
                </w:p>
                <w:p w:rsidR="00486E12" w:rsidRDefault="00486E12" w:rsidP="004C4E8B">
                  <w:pPr>
                    <w:pStyle w:val="BodyText"/>
                    <w:spacing w:after="0"/>
                  </w:pPr>
                  <w:r>
                    <w:t>16-20 June 2019</w:t>
                  </w:r>
                </w:p>
                <w:p w:rsidR="00486E12" w:rsidRDefault="00486E12" w:rsidP="004C4E8B">
                  <w:pPr>
                    <w:pStyle w:val="BodyText"/>
                    <w:spacing w:after="0"/>
                  </w:pPr>
                  <w:r>
                    <w:t>Rome, Italy</w:t>
                  </w:r>
                </w:p>
                <w:p w:rsidR="00486E12" w:rsidRDefault="00486E12" w:rsidP="00EF3A7B">
                  <w:pPr>
                    <w:pStyle w:val="BodyText"/>
                    <w:spacing w:after="0"/>
                  </w:pPr>
                </w:p>
                <w:p w:rsidR="00486E12" w:rsidRDefault="00486E12"/>
              </w:txbxContent>
            </v:textbox>
            <w10:wrap anchorx="page" anchory="page"/>
          </v:shape>
        </w:pict>
      </w:r>
      <w:r w:rsidR="00963661" w:rsidRPr="00963661">
        <w:rPr>
          <w:noProof/>
        </w:rPr>
        <w:pict>
          <v:shape id="_x0000_s1136" type="#_x0000_t202" style="position:absolute;left:0;text-align:left;margin-left:81.3pt;margin-top:283.45pt;width:122.25pt;height:67.4pt;z-index:251644416;mso-position-horizontal-relative:page;mso-position-vertical-relative:page" o:regroupid="1" filled="f" fillcolor="#3cc" stroked="f">
            <v:fill opacity=".5"/>
            <v:textbox style="mso-next-textbox:#_x0000_s1136;mso-fit-shape-to-text:t" inset="0,0,0,0">
              <w:txbxContent>
                <w:p w:rsidR="00486E12" w:rsidRPr="0082400E" w:rsidRDefault="00486E12"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486E12" w:rsidRPr="0082400E" w:rsidRDefault="00486E12"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Pr="0082400E">
                    <w:rPr>
                      <w:rFonts w:ascii="Lucida Sans Unicode" w:hAnsi="Lucida Sans Unicode" w:cs="Lucida Sans Unicode"/>
                      <w:i/>
                      <w:color w:val="666633"/>
                      <w:sz w:val="16"/>
                      <w:szCs w:val="16"/>
                    </w:rPr>
                    <w:t xml:space="preserve"> us at:</w:t>
                  </w:r>
                </w:p>
                <w:p w:rsidR="00486E12" w:rsidRPr="0082400E" w:rsidRDefault="00486E12" w:rsidP="003616CD">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http://caee</w:t>
                  </w:r>
                  <w:r w:rsidRPr="003616CD">
                    <w:rPr>
                      <w:rFonts w:ascii="Lucida Sans Unicode" w:hAnsi="Lucida Sans Unicode" w:cs="Lucida Sans Unicode"/>
                      <w:color w:val="666633"/>
                      <w:sz w:val="16"/>
                      <w:szCs w:val="16"/>
                    </w:rPr>
                    <w:t>.ca</w:t>
                  </w:r>
                </w:p>
              </w:txbxContent>
            </v:textbox>
            <w10:wrap anchorx="page" anchory="page"/>
          </v:shape>
        </w:pict>
      </w:r>
      <w:r w:rsidR="00963661">
        <w:rPr>
          <w:noProof/>
          <w:lang w:val="en-CA" w:eastAsia="en-CA"/>
        </w:rPr>
        <w:pict>
          <v:shape id="_x0000_s1341" type="#_x0000_t202" style="position:absolute;left:0;text-align:left;margin-left:286.7pt;margin-top:89pt;width:307.15pt;height:30.6pt;z-index:251716096;mso-wrap-edited:f;mso-position-horizontal-relative:page;mso-position-vertical-relative:page" filled="f" fillcolor="#c2c2ad" stroked="f">
            <v:textbox style="mso-next-textbox:#_x0000_s1341" inset="0,0,0,0">
              <w:txbxContent>
                <w:p w:rsidR="00486E12" w:rsidRPr="009520E7" w:rsidRDefault="00486E12" w:rsidP="00E642E3">
                  <w:pPr>
                    <w:pStyle w:val="Heading1"/>
                    <w:rPr>
                      <w:lang w:val="en-CA"/>
                    </w:rPr>
                  </w:pPr>
                  <w:r>
                    <w:rPr>
                      <w:lang w:val="en-CA"/>
                    </w:rPr>
                    <w:t>News and Upcoming Events</w:t>
                  </w:r>
                </w:p>
              </w:txbxContent>
            </v:textbox>
            <w10:wrap anchorx="page" anchory="page"/>
          </v:shape>
        </w:pict>
      </w:r>
      <w:r w:rsidR="00963661" w:rsidRPr="00963661">
        <w:rPr>
          <w:noProof/>
        </w:rPr>
        <w:pict>
          <v:shape id="_x0000_s1133" type="#_x0000_t202" style="position:absolute;left:0;text-align:left;margin-left:77pt;margin-top:106.65pt;width:130.6pt;height:138.3pt;z-index:251643392;mso-wrap-edited:f;mso-position-horizontal-relative:page;mso-position-vertical-relative:page" wrapcoords="0 0 21600 0 21600 21600 0 21600 0 0" filled="f" stroked="f">
            <v:textbox style="mso-next-textbox:#_x0000_s1133;mso-fit-shape-to-text:t" inset="0,0,0,0">
              <w:txbxContent>
                <w:p w:rsidR="00486E12" w:rsidRPr="00F44CA0" w:rsidRDefault="00486E12" w:rsidP="00F44CA0">
                  <w:pPr>
                    <w:pStyle w:val="Heading5"/>
                  </w:pPr>
                  <w:r>
                    <w:t>CAEE</w:t>
                  </w:r>
                </w:p>
                <w:p w:rsidR="00486E12" w:rsidRPr="00A74F36" w:rsidRDefault="00486E12" w:rsidP="00A74F36">
                  <w:pPr>
                    <w:pStyle w:val="Heading5"/>
                    <w:rPr>
                      <w:b w:val="0"/>
                      <w:color w:val="4A442A"/>
                    </w:rPr>
                  </w:pPr>
                  <w:r w:rsidRPr="00A74F36">
                    <w:rPr>
                      <w:b w:val="0"/>
                      <w:color w:val="4A442A"/>
                    </w:rPr>
                    <w:t>Dept. of Civil Engineering</w:t>
                  </w:r>
                </w:p>
                <w:p w:rsidR="00486E12" w:rsidRPr="00A74F36" w:rsidRDefault="00486E12" w:rsidP="00A74F36">
                  <w:pPr>
                    <w:pStyle w:val="Heading5"/>
                    <w:rPr>
                      <w:b w:val="0"/>
                      <w:color w:val="4A442A"/>
                    </w:rPr>
                  </w:pPr>
                  <w:r w:rsidRPr="00A74F36">
                    <w:rPr>
                      <w:b w:val="0"/>
                      <w:color w:val="4A442A"/>
                    </w:rPr>
                    <w:t xml:space="preserve"> Univ. of British Columbia</w:t>
                  </w:r>
                </w:p>
                <w:p w:rsidR="00486E12" w:rsidRPr="00A74F36" w:rsidRDefault="00486E12" w:rsidP="00A74F36">
                  <w:pPr>
                    <w:pStyle w:val="Heading5"/>
                    <w:rPr>
                      <w:b w:val="0"/>
                      <w:color w:val="4A442A"/>
                    </w:rPr>
                  </w:pPr>
                  <w:r w:rsidRPr="00A74F36">
                    <w:rPr>
                      <w:b w:val="0"/>
                      <w:color w:val="4A442A"/>
                    </w:rPr>
                    <w:t xml:space="preserve"> </w:t>
                  </w:r>
                  <w:r w:rsidRPr="00101A02">
                    <w:rPr>
                      <w:b w:val="0"/>
                      <w:color w:val="4A442A"/>
                    </w:rPr>
                    <w:t>6250 Applied Science Lane</w:t>
                  </w:r>
                </w:p>
                <w:p w:rsidR="00486E12" w:rsidRPr="00A74F36" w:rsidRDefault="00486E12" w:rsidP="00A74F36">
                  <w:pPr>
                    <w:pStyle w:val="Heading5"/>
                    <w:rPr>
                      <w:b w:val="0"/>
                      <w:color w:val="4A442A"/>
                    </w:rPr>
                  </w:pPr>
                  <w:r w:rsidRPr="00A74F36">
                    <w:rPr>
                      <w:b w:val="0"/>
                      <w:color w:val="4A442A"/>
                    </w:rPr>
                    <w:t xml:space="preserve"> Vancouver, BC, </w:t>
                  </w:r>
                </w:p>
                <w:p w:rsidR="00486E12" w:rsidRPr="00A74F36" w:rsidRDefault="00486E12" w:rsidP="00A74F36">
                  <w:pPr>
                    <w:pStyle w:val="Heading5"/>
                    <w:rPr>
                      <w:b w:val="0"/>
                      <w:color w:val="4A442A"/>
                    </w:rPr>
                  </w:pPr>
                  <w:r w:rsidRPr="00A74F36">
                    <w:rPr>
                      <w:b w:val="0"/>
                      <w:color w:val="4A442A"/>
                    </w:rPr>
                    <w:t>Canada V6T 1Z4</w:t>
                  </w:r>
                </w:p>
                <w:p w:rsidR="00486E12" w:rsidRPr="00A74F36" w:rsidRDefault="00486E12" w:rsidP="00A74F36">
                  <w:pPr>
                    <w:pStyle w:val="Heading5"/>
                    <w:rPr>
                      <w:color w:val="4A442A"/>
                    </w:rPr>
                  </w:pPr>
                  <w:r w:rsidRPr="00A74F36">
                    <w:rPr>
                      <w:b w:val="0"/>
                      <w:color w:val="4A442A"/>
                    </w:rPr>
                    <w:t xml:space="preserve"> </w:t>
                  </w:r>
                  <w:r w:rsidRPr="00A74F36">
                    <w:rPr>
                      <w:color w:val="4A442A"/>
                    </w:rPr>
                    <w:t xml:space="preserve">Fax: </w:t>
                  </w:r>
                </w:p>
                <w:p w:rsidR="00486E12" w:rsidRPr="00A74F36" w:rsidRDefault="00486E12" w:rsidP="00A74F36">
                  <w:pPr>
                    <w:pStyle w:val="Heading5"/>
                    <w:rPr>
                      <w:b w:val="0"/>
                      <w:color w:val="4A442A"/>
                    </w:rPr>
                  </w:pPr>
                  <w:r w:rsidRPr="00A74F36">
                    <w:rPr>
                      <w:b w:val="0"/>
                      <w:color w:val="4A442A"/>
                    </w:rPr>
                    <w:t>604-822-6901</w:t>
                  </w:r>
                </w:p>
                <w:p w:rsidR="00486E12" w:rsidRPr="00A74F36" w:rsidRDefault="00486E12" w:rsidP="00A74F36">
                  <w:pPr>
                    <w:pStyle w:val="Heading5"/>
                    <w:rPr>
                      <w:color w:val="4A442A"/>
                    </w:rPr>
                  </w:pPr>
                  <w:r w:rsidRPr="00A74F36">
                    <w:rPr>
                      <w:b w:val="0"/>
                      <w:color w:val="4A442A"/>
                    </w:rPr>
                    <w:t xml:space="preserve"> </w:t>
                  </w:r>
                  <w:r w:rsidRPr="00A74F36">
                    <w:rPr>
                      <w:color w:val="4A442A"/>
                    </w:rPr>
                    <w:t xml:space="preserve">E-mail: </w:t>
                  </w:r>
                </w:p>
                <w:p w:rsidR="00486E12" w:rsidRDefault="00963661" w:rsidP="00A74F36">
                  <w:pPr>
                    <w:pStyle w:val="Heading5"/>
                    <w:rPr>
                      <w:b w:val="0"/>
                      <w:color w:val="auto"/>
                    </w:rPr>
                  </w:pPr>
                  <w:hyperlink r:id="rId19" w:history="1">
                    <w:r w:rsidR="00486E12" w:rsidRPr="00281429">
                      <w:rPr>
                        <w:rStyle w:val="Hyperlink"/>
                        <w:b w:val="0"/>
                      </w:rPr>
                      <w:t>secretary@caee-acgp.ca</w:t>
                    </w:r>
                  </w:hyperlink>
                </w:p>
              </w:txbxContent>
            </v:textbox>
            <w10:wrap anchorx="page" anchory="page"/>
          </v:shape>
        </w:pict>
      </w:r>
      <w:r w:rsidR="00963661" w:rsidRPr="00963661">
        <w:rPr>
          <w:noProof/>
        </w:rPr>
        <w:pict>
          <v:rect id="_x0000_s1290" style="position:absolute;left:0;text-align:left;margin-left:55.4pt;margin-top:91pt;width:174pt;height:170.75pt;z-index:251684352;mso-position-horizontal-relative:page;mso-position-vertical-relative:page" filled="f" strokecolor="#663" strokeweight="1pt">
            <v:textbox style="mso-fit-shape-to-text:t" inset="0,0,0,0"/>
            <w10:wrap anchorx="page" anchory="page"/>
          </v:rect>
        </w:pict>
      </w:r>
      <w:r w:rsidR="00963661" w:rsidRPr="00963661">
        <w:rPr>
          <w:noProof/>
        </w:rPr>
        <w:pict>
          <v:shape id="_x0000_s1208" type="#_x0000_t202" style="position:absolute;left:0;text-align:left;margin-left:43pt;margin-top:98pt;width:7.2pt;height:7.2pt;z-index:251670016;visibility:hidden;mso-position-horizontal-relative:page;mso-position-vertical-relative:page" filled="f" stroked="f">
            <v:textbox style="mso-next-textbox:#_x0000_s1208" inset="0,0,0,0">
              <w:txbxContent>
                <w:p w:rsidR="00486E12" w:rsidRDefault="00486E12" w:rsidP="000B49FE">
                  <w:pPr>
                    <w:pStyle w:val="BodyText"/>
                  </w:pPr>
                </w:p>
              </w:txbxContent>
            </v:textbox>
            <w10:wrap anchorx="page" anchory="page"/>
          </v:shape>
        </w:pict>
      </w:r>
      <w:r w:rsidR="00963661" w:rsidRPr="00963661">
        <w:rPr>
          <w:noProof/>
        </w:rPr>
        <w:pict>
          <v:shape id="_x0000_s1212" type="#_x0000_t202" style="position:absolute;left:0;text-align:left;margin-left:42.2pt;margin-top:436.8pt;width:7.2pt;height:7.2pt;z-index:251672064;visibility:hidden;mso-position-horizontal-relative:page;mso-position-vertical-relative:page" filled="f" stroked="f">
            <v:textbox style="mso-next-textbox:#_x0000_s1212" inset="0,0,0,0">
              <w:txbxContent>
                <w:p w:rsidR="00486E12" w:rsidRDefault="00486E12" w:rsidP="000B49FE">
                  <w:pPr>
                    <w:pStyle w:val="BodyText"/>
                  </w:pPr>
                </w:p>
              </w:txbxContent>
            </v:textbox>
            <w10:wrap anchorx="page" anchory="page"/>
          </v:shape>
        </w:pict>
      </w:r>
      <w:r w:rsidR="00963661" w:rsidRPr="00963661">
        <w:rPr>
          <w:noProof/>
          <w:color w:val="FFFFFF" w:themeColor="background1"/>
        </w:rPr>
        <w:pict>
          <v:rect id="DOM 16" o:spid="_x0000_s1144" alt="postage stamp box" style="position:absolute;left:0;text-align:left;margin-left:525.5pt;margin-top:420.35pt;width:48.95pt;height:54.95pt;z-index:-251670016;visibility:visible;mso-wrap-edited:f;mso-position-horizontal-relative:page;mso-position-vertical-relative:page" filled="f" fillcolor="#135da1" strokecolor="white" strokeweight="3pt">
            <v:fill opacity=".5"/>
            <v:stroke linestyle="thinThin"/>
            <w10:wrap anchorx="page" anchory="page"/>
          </v:rect>
        </w:pict>
      </w:r>
      <w:r w:rsidR="00963661" w:rsidRPr="00963661">
        <w:rPr>
          <w:noProof/>
        </w:rPr>
        <w:pict>
          <v:shape id="_x0000_s1244" type="#_x0000_t202" style="position:absolute;left:0;text-align:left;margin-left:200pt;margin-top:22pt;width:7.2pt;height:7.2pt;z-index:251674112;visibility:hidden;mso-position-horizontal-relative:page;mso-position-vertical-relative:page" filled="f" stroked="f">
            <v:textbox style="mso-next-textbox:#_x0000_s1244" inset="0,0,0,0">
              <w:txbxContent>
                <w:p w:rsidR="00486E12" w:rsidRDefault="00486E12" w:rsidP="000B49FE">
                  <w:pPr>
                    <w:pStyle w:val="BodyText"/>
                  </w:pPr>
                </w:p>
              </w:txbxContent>
            </v:textbox>
            <w10:wrap anchorx="page" anchory="page"/>
          </v:shape>
        </w:pict>
      </w:r>
      <w:r w:rsidR="00963661" w:rsidRPr="00963661">
        <w:rPr>
          <w:noProof/>
        </w:rPr>
        <w:pict>
          <v:shape id="_x0000_s1248" type="#_x0000_t202" style="position:absolute;left:0;text-align:left;margin-left:201pt;margin-top:213.8pt;width:7.2pt;height:7.2pt;z-index:251675136;visibility:hidden;mso-position-horizontal-relative:page;mso-position-vertical-relative:page" filled="f" stroked="f">
            <v:textbox style="mso-next-textbox:#_x0000_s1248" inset="0,0,0,0">
              <w:txbxContent>
                <w:p w:rsidR="00486E12" w:rsidRDefault="00486E12" w:rsidP="000B49FE">
                  <w:pPr>
                    <w:pStyle w:val="BodyText"/>
                  </w:pPr>
                </w:p>
              </w:txbxContent>
            </v:textbox>
            <w10:wrap anchorx="page" anchory="page"/>
          </v:shape>
        </w:pict>
      </w:r>
      <w:r w:rsidR="00963661" w:rsidRPr="00963661">
        <w:rPr>
          <w:noProof/>
        </w:rPr>
        <w:pict>
          <v:shape id="_x0000_s1252" type="#_x0000_t202" style="position:absolute;left:0;text-align:left;margin-left:202pt;margin-top:362pt;width:7.2pt;height:7.2pt;z-index:251676160;visibility:hidden;mso-position-horizontal-relative:page;mso-position-vertical-relative:page" filled="f" stroked="f">
            <v:textbox style="mso-next-textbox:#_x0000_s1252" inset="0,0,0,0">
              <w:txbxContent>
                <w:p w:rsidR="00486E12" w:rsidRDefault="00486E12" w:rsidP="000B49FE">
                  <w:pPr>
                    <w:pStyle w:val="BodyText"/>
                  </w:pPr>
                </w:p>
              </w:txbxContent>
            </v:textbox>
            <w10:wrap anchorx="page" anchory="page"/>
          </v:shape>
        </w:pict>
      </w:r>
    </w:p>
    <w:sectPr w:rsidR="00215570" w:rsidSect="0049198E">
      <w:headerReference w:type="even" r:id="rId20"/>
      <w:headerReference w:type="default" r:id="rId21"/>
      <w:pgSz w:w="12240" w:h="15840" w:code="1"/>
      <w:pgMar w:top="1440" w:right="1800" w:bottom="1440" w:left="180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552" w:rsidRDefault="007C3552">
      <w:r>
        <w:separator/>
      </w:r>
    </w:p>
  </w:endnote>
  <w:endnote w:type="continuationSeparator" w:id="0">
    <w:p w:rsidR="007C3552" w:rsidRDefault="007C35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w:panose1 w:val="02000504050000020004"/>
    <w:charset w:val="00"/>
    <w:family w:val="auto"/>
    <w:pitch w:val="variable"/>
    <w:sig w:usb0="800000A7"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552" w:rsidRDefault="007C3552">
      <w:r>
        <w:separator/>
      </w:r>
    </w:p>
  </w:footnote>
  <w:footnote w:type="continuationSeparator" w:id="0">
    <w:p w:rsidR="007C3552" w:rsidRDefault="007C35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12" w:rsidRDefault="00963661">
    <w:pPr>
      <w:pStyle w:val="Header"/>
    </w:pPr>
    <w:r w:rsidRPr="00963661">
      <w:rPr>
        <w:noProof/>
      </w:rPr>
      <w:pict>
        <v:shapetype id="_x0000_t202" coordsize="21600,21600" o:spt="202" path="m,l,21600r21600,l21600,xe">
          <v:stroke joinstyle="miter"/>
          <v:path gradientshapeok="t" o:connecttype="rect"/>
        </v:shapetype>
        <v:shape id="_x0000_s2051" type="#_x0000_t202" style="position:absolute;margin-left:305.65pt;margin-top:39.15pt;width:262.7pt;height:20pt;z-index:251657216;mso-position-horizontal-relative:page;mso-position-vertical-relative:page" filled="f" stroked="f">
          <v:textbox style="mso-next-textbox:#_x0000_s2051" inset="0,0,0,0">
            <w:txbxContent>
              <w:p w:rsidR="00486E12" w:rsidRPr="00883E5B" w:rsidRDefault="00486E12" w:rsidP="00366DD0">
                <w:pPr>
                  <w:pStyle w:val="RightHeader"/>
                  <w:rPr>
                    <w:lang w:val="en-CA"/>
                  </w:rPr>
                </w:pPr>
                <w:r>
                  <w:rPr>
                    <w:lang w:val="en-CA"/>
                  </w:rPr>
                  <w:t xml:space="preserve">CAEE </w:t>
                </w:r>
                <w:proofErr w:type="gramStart"/>
                <w:r>
                  <w:rPr>
                    <w:lang w:val="en-CA"/>
                  </w:rPr>
                  <w:t xml:space="preserve">Newsletter  </w:t>
                </w:r>
                <w:r>
                  <w:rPr>
                    <w:sz w:val="16"/>
                    <w:szCs w:val="16"/>
                    <w:lang w:val="en-CA"/>
                  </w:rPr>
                  <w:t>Volume</w:t>
                </w:r>
                <w:proofErr w:type="gramEnd"/>
                <w:r>
                  <w:rPr>
                    <w:sz w:val="16"/>
                    <w:szCs w:val="16"/>
                    <w:lang w:val="en-CA"/>
                  </w:rPr>
                  <w:t xml:space="preserve"> 3</w:t>
                </w:r>
                <w:r w:rsidRPr="00883E5B">
                  <w:rPr>
                    <w:sz w:val="16"/>
                    <w:szCs w:val="16"/>
                    <w:lang w:val="en-CA"/>
                  </w:rPr>
                  <w:t xml:space="preserve">, Issue </w:t>
                </w:r>
                <w:r w:rsidR="0025730A">
                  <w:rPr>
                    <w:sz w:val="16"/>
                    <w:szCs w:val="16"/>
                    <w:lang w:val="en-CA"/>
                  </w:rPr>
                  <w:t>3</w:t>
                </w:r>
              </w:p>
            </w:txbxContent>
          </v:textbox>
          <w10:wrap anchorx="page" anchory="page"/>
        </v:shape>
      </w:pict>
    </w:r>
    <w:r w:rsidRPr="00963661">
      <w:rPr>
        <w:noProof/>
      </w:rPr>
      <w:pict>
        <v:shape id="_x0000_s2050" type="#_x0000_t202" style="position:absolute;margin-left:43.25pt;margin-top:34.6pt;width:108pt;height:25.55pt;z-index:251656192;mso-position-horizontal-relative:page;mso-position-vertical-relative:page" filled="f" stroked="f">
          <v:textbox style="mso-next-textbox:#_x0000_s2050" inset="0,0,0,0">
            <w:txbxContent>
              <w:p w:rsidR="00486E12" w:rsidRDefault="00486E12" w:rsidP="00366DD0">
                <w:pPr>
                  <w:pStyle w:val="LeftHeader"/>
                </w:pPr>
                <w:r w:rsidRPr="000A61EC">
                  <w:t xml:space="preserve">Page </w:t>
                </w:r>
                <w:fldSimple w:instr=" PAGE  \* MERGEFORMAT ">
                  <w:r w:rsidR="00CE1232">
                    <w:rPr>
                      <w:noProof/>
                    </w:rPr>
                    <w:t>2</w:t>
                  </w:r>
                </w:fldSimple>
              </w:p>
              <w:p w:rsidR="00486E12" w:rsidRPr="000A61EC" w:rsidRDefault="00486E12" w:rsidP="00366DD0">
                <w:pPr>
                  <w:rPr>
                    <w:rFonts w:ascii="Lucida Sans Unicode" w:hAnsi="Lucida Sans Unicode" w:cs="Lucida Sans Unicode"/>
                    <w:color w:val="666633"/>
                    <w:sz w:val="28"/>
                  </w:rPr>
                </w:pPr>
              </w:p>
            </w:txbxContent>
          </v:textbox>
          <w10:wrap anchorx="page" anchory="page"/>
        </v:shape>
      </w:pict>
    </w:r>
    <w:r w:rsidRPr="00963661">
      <w:rPr>
        <w:noProof/>
      </w:rPr>
      <w:pict>
        <v:rect id="_x0000_s2049" style="position:absolute;margin-left:38.15pt;margin-top:34.6pt;width:536.4pt;height:27.25pt;z-index:251655168;mso-position-horizontal-relative:page;mso-position-vertical-relative:page" fillcolor="#c2c2ad" stroked="f">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12" w:rsidRDefault="00963661">
    <w:pPr>
      <w:pStyle w:val="Header"/>
    </w:pPr>
    <w:r w:rsidRPr="00963661">
      <w:rPr>
        <w:noProof/>
      </w:rPr>
      <w:pict>
        <v:shapetype id="_x0000_t202" coordsize="21600,21600" o:spt="202" path="m,l,21600r21600,l21600,xe">
          <v:stroke joinstyle="miter"/>
          <v:path gradientshapeok="t" o:connecttype="rect"/>
        </v:shapetype>
        <v:shape id="_x0000_s2058" type="#_x0000_t202" style="position:absolute;margin-left:39.15pt;margin-top:35.9pt;width:202pt;height:24.5pt;z-index:251660288;mso-position-horizontal-relative:page;mso-position-vertical-relative:page" filled="f" stroked="f">
          <v:textbox style="mso-next-textbox:#_x0000_s2058" inset="0,0,0,0">
            <w:txbxContent>
              <w:p w:rsidR="00486E12" w:rsidRPr="00883E5B" w:rsidRDefault="00486E12" w:rsidP="00134B10">
                <w:pPr>
                  <w:pStyle w:val="LeftHeader"/>
                  <w:rPr>
                    <w:sz w:val="16"/>
                    <w:szCs w:val="16"/>
                  </w:rPr>
                </w:pPr>
                <w:r>
                  <w:t xml:space="preserve">CAEE </w:t>
                </w:r>
                <w:proofErr w:type="gramStart"/>
                <w:r>
                  <w:t xml:space="preserve">Newsletter  </w:t>
                </w:r>
                <w:r>
                  <w:rPr>
                    <w:sz w:val="16"/>
                    <w:szCs w:val="16"/>
                  </w:rPr>
                  <w:t>Volume</w:t>
                </w:r>
                <w:proofErr w:type="gramEnd"/>
                <w:r>
                  <w:rPr>
                    <w:sz w:val="16"/>
                    <w:szCs w:val="16"/>
                  </w:rPr>
                  <w:t xml:space="preserve"> 3</w:t>
                </w:r>
                <w:r w:rsidRPr="00883E5B">
                  <w:rPr>
                    <w:sz w:val="16"/>
                    <w:szCs w:val="16"/>
                  </w:rPr>
                  <w:t xml:space="preserve"> Issue </w:t>
                </w:r>
                <w:r w:rsidR="006A5BEE">
                  <w:rPr>
                    <w:sz w:val="16"/>
                    <w:szCs w:val="16"/>
                  </w:rPr>
                  <w:t>3</w:t>
                </w:r>
              </w:p>
              <w:p w:rsidR="00486E12" w:rsidRPr="000B49FE" w:rsidRDefault="00486E12" w:rsidP="00134B10">
                <w:pPr>
                  <w:rPr>
                    <w:rFonts w:ascii="Lucida Sans Unicode" w:hAnsi="Lucida Sans Unicode" w:cs="Lucida Sans Unicode"/>
                    <w:color w:val="666633"/>
                    <w:sz w:val="28"/>
                  </w:rPr>
                </w:pPr>
              </w:p>
            </w:txbxContent>
          </v:textbox>
          <w10:wrap anchorx="page" anchory="page"/>
        </v:shape>
      </w:pict>
    </w:r>
    <w:r w:rsidRPr="00963661">
      <w:rPr>
        <w:noProof/>
      </w:rPr>
      <w:pict>
        <v:shape id="_x0000_s2057" type="#_x0000_t202" style="position:absolute;margin-left:450.35pt;margin-top:38.65pt;width:115pt;height:24pt;z-index:251659264;mso-position-horizontal-relative:page;mso-position-vertical-relative:page" filled="f" stroked="f">
          <v:textbox style="mso-next-textbox:#_x0000_s2057" inset="0,0,0,0">
            <w:txbxContent>
              <w:p w:rsidR="00486E12" w:rsidRPr="000B49FE" w:rsidRDefault="00486E12" w:rsidP="00134B10">
                <w:pPr>
                  <w:pStyle w:val="RightHeader"/>
                </w:pPr>
                <w:r w:rsidRPr="000B49FE">
                  <w:t xml:space="preserve">Page </w:t>
                </w:r>
                <w:fldSimple w:instr=" PAGE ">
                  <w:r w:rsidR="00CE1232">
                    <w:rPr>
                      <w:noProof/>
                    </w:rPr>
                    <w:t>3</w:t>
                  </w:r>
                </w:fldSimple>
              </w:p>
            </w:txbxContent>
          </v:textbox>
          <w10:wrap anchorx="page" anchory="page"/>
        </v:shape>
      </w:pict>
    </w:r>
    <w:r w:rsidRPr="00963661">
      <w:rPr>
        <w:noProof/>
      </w:rPr>
      <w:pict>
        <v:rect id="_x0000_s2056" style="position:absolute;margin-left:34.05pt;margin-top:34.55pt;width:536.4pt;height:28.8pt;z-index:251658240;mso-position-horizontal-relative:page;mso-position-vertical-relative:page" fillcolor="#c2c2ad" stroked="f">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4D22759"/>
    <w:multiLevelType w:val="hybridMultilevel"/>
    <w:tmpl w:val="52388B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FC767F"/>
    <w:multiLevelType w:val="hybridMultilevel"/>
    <w:tmpl w:val="778A6C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1F6345"/>
    <w:multiLevelType w:val="hybridMultilevel"/>
    <w:tmpl w:val="53AC54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4466508"/>
    <w:multiLevelType w:val="hybridMultilevel"/>
    <w:tmpl w:val="454CF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7B800A3"/>
    <w:multiLevelType w:val="hybridMultilevel"/>
    <w:tmpl w:val="56FA1F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5"/>
  </w:num>
  <w:num w:numId="15">
    <w:abstractNumId w:val="16"/>
  </w:num>
  <w:num w:numId="16">
    <w:abstractNumId w:val="10"/>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activeWritingStyle w:appName="MSWord" w:lang="en-CA" w:vendorID="64" w:dllVersion="131078" w:nlCheck="1" w:checkStyle="1"/>
  <w:activeWritingStyle w:appName="MSWord" w:lang="en-GB" w:vendorID="64" w:dllVersion="131078" w:nlCheck="1" w:checkStyle="1"/>
  <w:proofState w:spelling="clean" w:grammar="clean"/>
  <w:attachedTemplate r:id="rId1"/>
  <w:stylePaneFormatFilter w:val="3F01"/>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16386" style="mso-position-horizontal-relative:page;mso-position-vertical-relative:page" fill="f" fillcolor="white" stroke="f">
      <v:fill color="white" on="f"/>
      <v:stroke on="f"/>
      <v:textbox style="mso-fit-shape-to-text:t" inset="0,0,0,0"/>
      <o:colormru v:ext="edit" colors="#135da1,#c2c2ad,#663,#628002,#e6e6de,#c59d39"/>
      <o:colormenu v:ext="edit" fillcolor="none [660]" strokecolor="none"/>
    </o:shapedefaults>
    <o:shapelayout v:ext="edit">
      <o:idmap v:ext="edit" data="2"/>
    </o:shapelayout>
  </w:hdrShapeDefaults>
  <w:footnotePr>
    <w:footnote w:id="-1"/>
    <w:footnote w:id="0"/>
  </w:footnotePr>
  <w:endnotePr>
    <w:endnote w:id="-1"/>
    <w:endnote w:id="0"/>
  </w:endnotePr>
  <w:compat/>
  <w:rsids>
    <w:rsidRoot w:val="00193056"/>
    <w:rsid w:val="00000E03"/>
    <w:rsid w:val="00012152"/>
    <w:rsid w:val="00013ECC"/>
    <w:rsid w:val="00015987"/>
    <w:rsid w:val="0001641D"/>
    <w:rsid w:val="00021188"/>
    <w:rsid w:val="00021EB3"/>
    <w:rsid w:val="00040A70"/>
    <w:rsid w:val="00041A56"/>
    <w:rsid w:val="00047970"/>
    <w:rsid w:val="00054DD9"/>
    <w:rsid w:val="00057A89"/>
    <w:rsid w:val="00061C90"/>
    <w:rsid w:val="0006397F"/>
    <w:rsid w:val="00064570"/>
    <w:rsid w:val="000751A0"/>
    <w:rsid w:val="00075C71"/>
    <w:rsid w:val="00083BFB"/>
    <w:rsid w:val="00087F8B"/>
    <w:rsid w:val="000946FD"/>
    <w:rsid w:val="00094BF0"/>
    <w:rsid w:val="000A3FF4"/>
    <w:rsid w:val="000A54F5"/>
    <w:rsid w:val="000A61EC"/>
    <w:rsid w:val="000B49FE"/>
    <w:rsid w:val="000C3449"/>
    <w:rsid w:val="000C4D41"/>
    <w:rsid w:val="000C525D"/>
    <w:rsid w:val="000C6154"/>
    <w:rsid w:val="000D0D42"/>
    <w:rsid w:val="000D66CC"/>
    <w:rsid w:val="000E0285"/>
    <w:rsid w:val="000E32BD"/>
    <w:rsid w:val="000E542D"/>
    <w:rsid w:val="000F499B"/>
    <w:rsid w:val="000F56A1"/>
    <w:rsid w:val="0010070B"/>
    <w:rsid w:val="00101A02"/>
    <w:rsid w:val="001029A5"/>
    <w:rsid w:val="00103BCA"/>
    <w:rsid w:val="00106245"/>
    <w:rsid w:val="00106F3A"/>
    <w:rsid w:val="00115306"/>
    <w:rsid w:val="00115DDF"/>
    <w:rsid w:val="00116342"/>
    <w:rsid w:val="0012030E"/>
    <w:rsid w:val="001215D5"/>
    <w:rsid w:val="0012387B"/>
    <w:rsid w:val="00134B10"/>
    <w:rsid w:val="0013574C"/>
    <w:rsid w:val="0015157B"/>
    <w:rsid w:val="00154248"/>
    <w:rsid w:val="00167B37"/>
    <w:rsid w:val="00167FE7"/>
    <w:rsid w:val="00170EAF"/>
    <w:rsid w:val="00173051"/>
    <w:rsid w:val="001775F0"/>
    <w:rsid w:val="00187B99"/>
    <w:rsid w:val="00193056"/>
    <w:rsid w:val="001949AD"/>
    <w:rsid w:val="00194E15"/>
    <w:rsid w:val="001959AE"/>
    <w:rsid w:val="00197AF3"/>
    <w:rsid w:val="001B1DC4"/>
    <w:rsid w:val="001B6D71"/>
    <w:rsid w:val="001B7DF6"/>
    <w:rsid w:val="001C0ACF"/>
    <w:rsid w:val="001C0BAF"/>
    <w:rsid w:val="001C6C41"/>
    <w:rsid w:val="001C7FFD"/>
    <w:rsid w:val="001D15C7"/>
    <w:rsid w:val="001D7C64"/>
    <w:rsid w:val="001E0C75"/>
    <w:rsid w:val="001E15AD"/>
    <w:rsid w:val="001E24C4"/>
    <w:rsid w:val="001E285A"/>
    <w:rsid w:val="00202928"/>
    <w:rsid w:val="00202FBA"/>
    <w:rsid w:val="00211113"/>
    <w:rsid w:val="0021126C"/>
    <w:rsid w:val="00213DB3"/>
    <w:rsid w:val="0021503F"/>
    <w:rsid w:val="0021532D"/>
    <w:rsid w:val="002153DC"/>
    <w:rsid w:val="00215570"/>
    <w:rsid w:val="00221258"/>
    <w:rsid w:val="00227819"/>
    <w:rsid w:val="00233EDF"/>
    <w:rsid w:val="00235DB7"/>
    <w:rsid w:val="00236358"/>
    <w:rsid w:val="002418C3"/>
    <w:rsid w:val="002504A0"/>
    <w:rsid w:val="002543C0"/>
    <w:rsid w:val="00254F6D"/>
    <w:rsid w:val="0025730A"/>
    <w:rsid w:val="00261810"/>
    <w:rsid w:val="00263A4D"/>
    <w:rsid w:val="00265CED"/>
    <w:rsid w:val="00272F4D"/>
    <w:rsid w:val="0027498E"/>
    <w:rsid w:val="002763FE"/>
    <w:rsid w:val="002766FB"/>
    <w:rsid w:val="002779F9"/>
    <w:rsid w:val="00277F4C"/>
    <w:rsid w:val="00287E93"/>
    <w:rsid w:val="002A6203"/>
    <w:rsid w:val="002B39DC"/>
    <w:rsid w:val="002C0D0E"/>
    <w:rsid w:val="002C1E91"/>
    <w:rsid w:val="002C35F7"/>
    <w:rsid w:val="002D0DC6"/>
    <w:rsid w:val="002D1ABD"/>
    <w:rsid w:val="002D2171"/>
    <w:rsid w:val="002D2514"/>
    <w:rsid w:val="002E09A3"/>
    <w:rsid w:val="002E10C6"/>
    <w:rsid w:val="002E6E17"/>
    <w:rsid w:val="002E7397"/>
    <w:rsid w:val="002F1E23"/>
    <w:rsid w:val="002F3B56"/>
    <w:rsid w:val="002F3BBC"/>
    <w:rsid w:val="00302238"/>
    <w:rsid w:val="00313658"/>
    <w:rsid w:val="00327950"/>
    <w:rsid w:val="003309C3"/>
    <w:rsid w:val="00332F11"/>
    <w:rsid w:val="00342977"/>
    <w:rsid w:val="00351518"/>
    <w:rsid w:val="00352B45"/>
    <w:rsid w:val="00353109"/>
    <w:rsid w:val="003537B7"/>
    <w:rsid w:val="00355782"/>
    <w:rsid w:val="003569E3"/>
    <w:rsid w:val="003616CD"/>
    <w:rsid w:val="003636ED"/>
    <w:rsid w:val="00363D1D"/>
    <w:rsid w:val="00365E98"/>
    <w:rsid w:val="00366DD0"/>
    <w:rsid w:val="00370E54"/>
    <w:rsid w:val="003711C8"/>
    <w:rsid w:val="003763D1"/>
    <w:rsid w:val="00380B5D"/>
    <w:rsid w:val="00381B0B"/>
    <w:rsid w:val="0039031E"/>
    <w:rsid w:val="003915A3"/>
    <w:rsid w:val="00395111"/>
    <w:rsid w:val="003B0E6D"/>
    <w:rsid w:val="003D7DCC"/>
    <w:rsid w:val="003E3F69"/>
    <w:rsid w:val="003F0C0B"/>
    <w:rsid w:val="003F228D"/>
    <w:rsid w:val="003F31E4"/>
    <w:rsid w:val="003F3C46"/>
    <w:rsid w:val="003F6FA8"/>
    <w:rsid w:val="0040062C"/>
    <w:rsid w:val="00416636"/>
    <w:rsid w:val="00423B62"/>
    <w:rsid w:val="0042445F"/>
    <w:rsid w:val="00424A9E"/>
    <w:rsid w:val="00424BF6"/>
    <w:rsid w:val="00424D7B"/>
    <w:rsid w:val="0043005A"/>
    <w:rsid w:val="0044561E"/>
    <w:rsid w:val="00446BE9"/>
    <w:rsid w:val="00453D85"/>
    <w:rsid w:val="00461904"/>
    <w:rsid w:val="004636A0"/>
    <w:rsid w:val="00471D18"/>
    <w:rsid w:val="00473D33"/>
    <w:rsid w:val="004759B9"/>
    <w:rsid w:val="00476D3F"/>
    <w:rsid w:val="00483F51"/>
    <w:rsid w:val="00486E12"/>
    <w:rsid w:val="00490ECD"/>
    <w:rsid w:val="004918AE"/>
    <w:rsid w:val="0049198E"/>
    <w:rsid w:val="00492F3C"/>
    <w:rsid w:val="00495598"/>
    <w:rsid w:val="004A4802"/>
    <w:rsid w:val="004B1C2C"/>
    <w:rsid w:val="004B4A48"/>
    <w:rsid w:val="004C1825"/>
    <w:rsid w:val="004C4E8B"/>
    <w:rsid w:val="004C57D6"/>
    <w:rsid w:val="004D3996"/>
    <w:rsid w:val="004D3A41"/>
    <w:rsid w:val="004D3C02"/>
    <w:rsid w:val="004D5EE4"/>
    <w:rsid w:val="004D67F8"/>
    <w:rsid w:val="004E1993"/>
    <w:rsid w:val="004E329B"/>
    <w:rsid w:val="004E32C6"/>
    <w:rsid w:val="004F73BD"/>
    <w:rsid w:val="005010EC"/>
    <w:rsid w:val="005066B1"/>
    <w:rsid w:val="00510234"/>
    <w:rsid w:val="00511DCB"/>
    <w:rsid w:val="00516F08"/>
    <w:rsid w:val="005209A0"/>
    <w:rsid w:val="005274FA"/>
    <w:rsid w:val="00532C8A"/>
    <w:rsid w:val="00532CE0"/>
    <w:rsid w:val="005349A0"/>
    <w:rsid w:val="00535344"/>
    <w:rsid w:val="00536C98"/>
    <w:rsid w:val="00540A90"/>
    <w:rsid w:val="00543943"/>
    <w:rsid w:val="0054558F"/>
    <w:rsid w:val="00545F97"/>
    <w:rsid w:val="005479F5"/>
    <w:rsid w:val="005503D3"/>
    <w:rsid w:val="00550D7F"/>
    <w:rsid w:val="005520F0"/>
    <w:rsid w:val="00555BC4"/>
    <w:rsid w:val="00556221"/>
    <w:rsid w:val="00557F55"/>
    <w:rsid w:val="00563D0F"/>
    <w:rsid w:val="00564E62"/>
    <w:rsid w:val="0056570A"/>
    <w:rsid w:val="00565C39"/>
    <w:rsid w:val="0056767C"/>
    <w:rsid w:val="00576BEC"/>
    <w:rsid w:val="00577694"/>
    <w:rsid w:val="00577767"/>
    <w:rsid w:val="00583AD5"/>
    <w:rsid w:val="00585261"/>
    <w:rsid w:val="00591188"/>
    <w:rsid w:val="00594903"/>
    <w:rsid w:val="00595324"/>
    <w:rsid w:val="005A7841"/>
    <w:rsid w:val="005B5BBE"/>
    <w:rsid w:val="005B617D"/>
    <w:rsid w:val="005B638A"/>
    <w:rsid w:val="005B7866"/>
    <w:rsid w:val="005C115B"/>
    <w:rsid w:val="005C494E"/>
    <w:rsid w:val="005C5A9D"/>
    <w:rsid w:val="005C6121"/>
    <w:rsid w:val="005D65DA"/>
    <w:rsid w:val="005D6665"/>
    <w:rsid w:val="005E3B2D"/>
    <w:rsid w:val="0060229A"/>
    <w:rsid w:val="0060438D"/>
    <w:rsid w:val="0060583F"/>
    <w:rsid w:val="0060707F"/>
    <w:rsid w:val="00611A26"/>
    <w:rsid w:val="0061386F"/>
    <w:rsid w:val="0061390F"/>
    <w:rsid w:val="006152BF"/>
    <w:rsid w:val="00615D8B"/>
    <w:rsid w:val="0061714B"/>
    <w:rsid w:val="00617876"/>
    <w:rsid w:val="0063126A"/>
    <w:rsid w:val="006315A5"/>
    <w:rsid w:val="0063723D"/>
    <w:rsid w:val="00643ACC"/>
    <w:rsid w:val="006457F2"/>
    <w:rsid w:val="00650286"/>
    <w:rsid w:val="006508D6"/>
    <w:rsid w:val="00661F04"/>
    <w:rsid w:val="006621B7"/>
    <w:rsid w:val="00663FF1"/>
    <w:rsid w:val="00665B31"/>
    <w:rsid w:val="006807B5"/>
    <w:rsid w:val="00682FB0"/>
    <w:rsid w:val="006839B6"/>
    <w:rsid w:val="006855FD"/>
    <w:rsid w:val="00685F8D"/>
    <w:rsid w:val="00690E40"/>
    <w:rsid w:val="00691E52"/>
    <w:rsid w:val="00692437"/>
    <w:rsid w:val="00692652"/>
    <w:rsid w:val="00693BE4"/>
    <w:rsid w:val="0069592C"/>
    <w:rsid w:val="006A1BEE"/>
    <w:rsid w:val="006A421A"/>
    <w:rsid w:val="006A5BEE"/>
    <w:rsid w:val="006A632C"/>
    <w:rsid w:val="006B298C"/>
    <w:rsid w:val="006B405C"/>
    <w:rsid w:val="006B550C"/>
    <w:rsid w:val="006B6BA5"/>
    <w:rsid w:val="006B797F"/>
    <w:rsid w:val="006B7E3F"/>
    <w:rsid w:val="006B7F1A"/>
    <w:rsid w:val="006C06C4"/>
    <w:rsid w:val="006C08EB"/>
    <w:rsid w:val="006D13C7"/>
    <w:rsid w:val="006D25E1"/>
    <w:rsid w:val="006D64B2"/>
    <w:rsid w:val="006E0451"/>
    <w:rsid w:val="006E2177"/>
    <w:rsid w:val="006E29F9"/>
    <w:rsid w:val="006E4E20"/>
    <w:rsid w:val="006F13B2"/>
    <w:rsid w:val="006F5D29"/>
    <w:rsid w:val="006F6F04"/>
    <w:rsid w:val="00702CC0"/>
    <w:rsid w:val="00703F31"/>
    <w:rsid w:val="00710035"/>
    <w:rsid w:val="00720D1D"/>
    <w:rsid w:val="00721984"/>
    <w:rsid w:val="00724279"/>
    <w:rsid w:val="007252DD"/>
    <w:rsid w:val="00737470"/>
    <w:rsid w:val="00745F31"/>
    <w:rsid w:val="0076711F"/>
    <w:rsid w:val="00776099"/>
    <w:rsid w:val="00780EE2"/>
    <w:rsid w:val="00791AF3"/>
    <w:rsid w:val="007937C1"/>
    <w:rsid w:val="007A39C6"/>
    <w:rsid w:val="007A6666"/>
    <w:rsid w:val="007B518E"/>
    <w:rsid w:val="007C259D"/>
    <w:rsid w:val="007C3552"/>
    <w:rsid w:val="007D0D1A"/>
    <w:rsid w:val="007D3A2E"/>
    <w:rsid w:val="007E4DF0"/>
    <w:rsid w:val="007E5B0E"/>
    <w:rsid w:val="007F364D"/>
    <w:rsid w:val="007F561D"/>
    <w:rsid w:val="00804FF4"/>
    <w:rsid w:val="00810E12"/>
    <w:rsid w:val="00811029"/>
    <w:rsid w:val="008170E6"/>
    <w:rsid w:val="0082400E"/>
    <w:rsid w:val="0082780A"/>
    <w:rsid w:val="008312AC"/>
    <w:rsid w:val="008330E2"/>
    <w:rsid w:val="00841058"/>
    <w:rsid w:val="00846C5F"/>
    <w:rsid w:val="00847DFF"/>
    <w:rsid w:val="00850EF0"/>
    <w:rsid w:val="0085574A"/>
    <w:rsid w:val="008574F9"/>
    <w:rsid w:val="00860653"/>
    <w:rsid w:val="0087079B"/>
    <w:rsid w:val="00871F40"/>
    <w:rsid w:val="0088170E"/>
    <w:rsid w:val="00883E5B"/>
    <w:rsid w:val="008A2746"/>
    <w:rsid w:val="008A5E30"/>
    <w:rsid w:val="008B41EC"/>
    <w:rsid w:val="008B4356"/>
    <w:rsid w:val="008C0136"/>
    <w:rsid w:val="008C1839"/>
    <w:rsid w:val="008D1AE5"/>
    <w:rsid w:val="008D1B76"/>
    <w:rsid w:val="008D25E8"/>
    <w:rsid w:val="008D4743"/>
    <w:rsid w:val="008D5295"/>
    <w:rsid w:val="008E3237"/>
    <w:rsid w:val="008F0BFB"/>
    <w:rsid w:val="008F2812"/>
    <w:rsid w:val="008F3F7B"/>
    <w:rsid w:val="008F42B5"/>
    <w:rsid w:val="008F7D83"/>
    <w:rsid w:val="00900CCC"/>
    <w:rsid w:val="00903339"/>
    <w:rsid w:val="009162AC"/>
    <w:rsid w:val="00930247"/>
    <w:rsid w:val="0093165E"/>
    <w:rsid w:val="009316B0"/>
    <w:rsid w:val="009372EF"/>
    <w:rsid w:val="00937E7E"/>
    <w:rsid w:val="00942CC5"/>
    <w:rsid w:val="00946141"/>
    <w:rsid w:val="009520E7"/>
    <w:rsid w:val="00961BE6"/>
    <w:rsid w:val="00962016"/>
    <w:rsid w:val="00963661"/>
    <w:rsid w:val="00967D03"/>
    <w:rsid w:val="0097545D"/>
    <w:rsid w:val="0097645D"/>
    <w:rsid w:val="00976E4D"/>
    <w:rsid w:val="0098165E"/>
    <w:rsid w:val="009817C1"/>
    <w:rsid w:val="00985566"/>
    <w:rsid w:val="00986D35"/>
    <w:rsid w:val="00990A1D"/>
    <w:rsid w:val="009916DB"/>
    <w:rsid w:val="00995643"/>
    <w:rsid w:val="009A3959"/>
    <w:rsid w:val="009A4EA4"/>
    <w:rsid w:val="009B2BDE"/>
    <w:rsid w:val="009B3CB2"/>
    <w:rsid w:val="009C1EF9"/>
    <w:rsid w:val="009C4C67"/>
    <w:rsid w:val="009C5B3B"/>
    <w:rsid w:val="009C7B26"/>
    <w:rsid w:val="009D206A"/>
    <w:rsid w:val="009D40EA"/>
    <w:rsid w:val="009D4169"/>
    <w:rsid w:val="009D7D00"/>
    <w:rsid w:val="009E0321"/>
    <w:rsid w:val="009E1843"/>
    <w:rsid w:val="009E591D"/>
    <w:rsid w:val="009F4885"/>
    <w:rsid w:val="009F5A2E"/>
    <w:rsid w:val="009F64E8"/>
    <w:rsid w:val="009F7F16"/>
    <w:rsid w:val="009F7FF1"/>
    <w:rsid w:val="00A1008D"/>
    <w:rsid w:val="00A10ACF"/>
    <w:rsid w:val="00A22904"/>
    <w:rsid w:val="00A415E9"/>
    <w:rsid w:val="00A41671"/>
    <w:rsid w:val="00A431C5"/>
    <w:rsid w:val="00A44B25"/>
    <w:rsid w:val="00A44CBD"/>
    <w:rsid w:val="00A44F69"/>
    <w:rsid w:val="00A5532E"/>
    <w:rsid w:val="00A67A85"/>
    <w:rsid w:val="00A67AFA"/>
    <w:rsid w:val="00A74F36"/>
    <w:rsid w:val="00A76B6E"/>
    <w:rsid w:val="00A81E84"/>
    <w:rsid w:val="00A926AC"/>
    <w:rsid w:val="00A93769"/>
    <w:rsid w:val="00A95078"/>
    <w:rsid w:val="00AA0856"/>
    <w:rsid w:val="00AA70E4"/>
    <w:rsid w:val="00AB7386"/>
    <w:rsid w:val="00AC649D"/>
    <w:rsid w:val="00AC6AF6"/>
    <w:rsid w:val="00AC7ED8"/>
    <w:rsid w:val="00AD251F"/>
    <w:rsid w:val="00AD580A"/>
    <w:rsid w:val="00AD6128"/>
    <w:rsid w:val="00AE1ADA"/>
    <w:rsid w:val="00AE3686"/>
    <w:rsid w:val="00AF2E04"/>
    <w:rsid w:val="00AF59EE"/>
    <w:rsid w:val="00AF7849"/>
    <w:rsid w:val="00B03A96"/>
    <w:rsid w:val="00B12ECC"/>
    <w:rsid w:val="00B150F7"/>
    <w:rsid w:val="00B1687B"/>
    <w:rsid w:val="00B16D38"/>
    <w:rsid w:val="00B21FEF"/>
    <w:rsid w:val="00B26785"/>
    <w:rsid w:val="00B34902"/>
    <w:rsid w:val="00B44698"/>
    <w:rsid w:val="00B5286C"/>
    <w:rsid w:val="00B54483"/>
    <w:rsid w:val="00B55076"/>
    <w:rsid w:val="00B550A8"/>
    <w:rsid w:val="00B576DF"/>
    <w:rsid w:val="00B624EC"/>
    <w:rsid w:val="00B63EAC"/>
    <w:rsid w:val="00B7204C"/>
    <w:rsid w:val="00B7455F"/>
    <w:rsid w:val="00B76019"/>
    <w:rsid w:val="00B77921"/>
    <w:rsid w:val="00B847B8"/>
    <w:rsid w:val="00B86142"/>
    <w:rsid w:val="00B86F94"/>
    <w:rsid w:val="00B91823"/>
    <w:rsid w:val="00B951F5"/>
    <w:rsid w:val="00B96370"/>
    <w:rsid w:val="00BA06EC"/>
    <w:rsid w:val="00BA4339"/>
    <w:rsid w:val="00BA6838"/>
    <w:rsid w:val="00BA7E32"/>
    <w:rsid w:val="00BB2C8A"/>
    <w:rsid w:val="00BB3BE2"/>
    <w:rsid w:val="00BB4261"/>
    <w:rsid w:val="00BB52C5"/>
    <w:rsid w:val="00BB5CA4"/>
    <w:rsid w:val="00BB5CF1"/>
    <w:rsid w:val="00BB7A6F"/>
    <w:rsid w:val="00BC33AF"/>
    <w:rsid w:val="00BC6D92"/>
    <w:rsid w:val="00BD01B9"/>
    <w:rsid w:val="00BD02E1"/>
    <w:rsid w:val="00BD3421"/>
    <w:rsid w:val="00BE6181"/>
    <w:rsid w:val="00BF2835"/>
    <w:rsid w:val="00C008B8"/>
    <w:rsid w:val="00C026EC"/>
    <w:rsid w:val="00C04602"/>
    <w:rsid w:val="00C056C8"/>
    <w:rsid w:val="00C229BA"/>
    <w:rsid w:val="00C22CED"/>
    <w:rsid w:val="00C33252"/>
    <w:rsid w:val="00C33736"/>
    <w:rsid w:val="00C423A3"/>
    <w:rsid w:val="00C42B49"/>
    <w:rsid w:val="00C451FE"/>
    <w:rsid w:val="00C45DC7"/>
    <w:rsid w:val="00C50556"/>
    <w:rsid w:val="00C5283A"/>
    <w:rsid w:val="00C53254"/>
    <w:rsid w:val="00C54DB9"/>
    <w:rsid w:val="00C644EA"/>
    <w:rsid w:val="00C6512E"/>
    <w:rsid w:val="00C7673C"/>
    <w:rsid w:val="00C80EC0"/>
    <w:rsid w:val="00C8133C"/>
    <w:rsid w:val="00C82669"/>
    <w:rsid w:val="00C87390"/>
    <w:rsid w:val="00CB1A39"/>
    <w:rsid w:val="00CB21DB"/>
    <w:rsid w:val="00CB2D15"/>
    <w:rsid w:val="00CB3863"/>
    <w:rsid w:val="00CB73B4"/>
    <w:rsid w:val="00CC0C24"/>
    <w:rsid w:val="00CC39A1"/>
    <w:rsid w:val="00CD0415"/>
    <w:rsid w:val="00CD11F8"/>
    <w:rsid w:val="00CD52C4"/>
    <w:rsid w:val="00CD5E4B"/>
    <w:rsid w:val="00CD6491"/>
    <w:rsid w:val="00CE1232"/>
    <w:rsid w:val="00CE3E3A"/>
    <w:rsid w:val="00CE470C"/>
    <w:rsid w:val="00CE486F"/>
    <w:rsid w:val="00CE5A11"/>
    <w:rsid w:val="00CE6C4F"/>
    <w:rsid w:val="00CE777F"/>
    <w:rsid w:val="00CE7AFF"/>
    <w:rsid w:val="00CF1BEA"/>
    <w:rsid w:val="00CF5295"/>
    <w:rsid w:val="00CF5761"/>
    <w:rsid w:val="00D010F0"/>
    <w:rsid w:val="00D0406B"/>
    <w:rsid w:val="00D07AD8"/>
    <w:rsid w:val="00D127F4"/>
    <w:rsid w:val="00D16BC2"/>
    <w:rsid w:val="00D20699"/>
    <w:rsid w:val="00D21953"/>
    <w:rsid w:val="00D23E70"/>
    <w:rsid w:val="00D25084"/>
    <w:rsid w:val="00D30F25"/>
    <w:rsid w:val="00D33014"/>
    <w:rsid w:val="00D33132"/>
    <w:rsid w:val="00D34292"/>
    <w:rsid w:val="00D3758A"/>
    <w:rsid w:val="00D37B9B"/>
    <w:rsid w:val="00D41DB8"/>
    <w:rsid w:val="00D43B5A"/>
    <w:rsid w:val="00D43C7F"/>
    <w:rsid w:val="00D4434B"/>
    <w:rsid w:val="00D46B8A"/>
    <w:rsid w:val="00D51991"/>
    <w:rsid w:val="00D52C46"/>
    <w:rsid w:val="00D55FC5"/>
    <w:rsid w:val="00D561B4"/>
    <w:rsid w:val="00D61A05"/>
    <w:rsid w:val="00D66A53"/>
    <w:rsid w:val="00D66C77"/>
    <w:rsid w:val="00D67CB7"/>
    <w:rsid w:val="00D706A6"/>
    <w:rsid w:val="00D873E6"/>
    <w:rsid w:val="00D93FCF"/>
    <w:rsid w:val="00DA4048"/>
    <w:rsid w:val="00DA5A75"/>
    <w:rsid w:val="00DA7D12"/>
    <w:rsid w:val="00DB6599"/>
    <w:rsid w:val="00DC024E"/>
    <w:rsid w:val="00DC0839"/>
    <w:rsid w:val="00DC39DE"/>
    <w:rsid w:val="00DC3DBB"/>
    <w:rsid w:val="00DC3E6F"/>
    <w:rsid w:val="00DD29B5"/>
    <w:rsid w:val="00DD78C1"/>
    <w:rsid w:val="00DE1ADA"/>
    <w:rsid w:val="00DE3ACB"/>
    <w:rsid w:val="00DE68B8"/>
    <w:rsid w:val="00DE76EC"/>
    <w:rsid w:val="00DF3187"/>
    <w:rsid w:val="00DF589E"/>
    <w:rsid w:val="00DF754D"/>
    <w:rsid w:val="00DF7AD5"/>
    <w:rsid w:val="00DF7F3D"/>
    <w:rsid w:val="00E00090"/>
    <w:rsid w:val="00E01D6D"/>
    <w:rsid w:val="00E029FE"/>
    <w:rsid w:val="00E05CDD"/>
    <w:rsid w:val="00E128B1"/>
    <w:rsid w:val="00E172AA"/>
    <w:rsid w:val="00E302C2"/>
    <w:rsid w:val="00E3337F"/>
    <w:rsid w:val="00E334B3"/>
    <w:rsid w:val="00E336A0"/>
    <w:rsid w:val="00E33E6B"/>
    <w:rsid w:val="00E365F0"/>
    <w:rsid w:val="00E36889"/>
    <w:rsid w:val="00E378CE"/>
    <w:rsid w:val="00E428B5"/>
    <w:rsid w:val="00E5134E"/>
    <w:rsid w:val="00E518B9"/>
    <w:rsid w:val="00E51F57"/>
    <w:rsid w:val="00E52FD3"/>
    <w:rsid w:val="00E5384B"/>
    <w:rsid w:val="00E56E2D"/>
    <w:rsid w:val="00E57022"/>
    <w:rsid w:val="00E57B4C"/>
    <w:rsid w:val="00E6058B"/>
    <w:rsid w:val="00E62DEE"/>
    <w:rsid w:val="00E62FE1"/>
    <w:rsid w:val="00E642E3"/>
    <w:rsid w:val="00E65CE7"/>
    <w:rsid w:val="00E76A98"/>
    <w:rsid w:val="00E779A8"/>
    <w:rsid w:val="00E804C1"/>
    <w:rsid w:val="00E838FF"/>
    <w:rsid w:val="00E865B6"/>
    <w:rsid w:val="00E8696D"/>
    <w:rsid w:val="00E914A4"/>
    <w:rsid w:val="00E939EA"/>
    <w:rsid w:val="00EA29C1"/>
    <w:rsid w:val="00EA3932"/>
    <w:rsid w:val="00EA4B8A"/>
    <w:rsid w:val="00EA73E6"/>
    <w:rsid w:val="00EB0A31"/>
    <w:rsid w:val="00EC0C16"/>
    <w:rsid w:val="00EC1EEA"/>
    <w:rsid w:val="00EC3FEA"/>
    <w:rsid w:val="00EC5855"/>
    <w:rsid w:val="00EC7837"/>
    <w:rsid w:val="00ED366A"/>
    <w:rsid w:val="00ED3A0F"/>
    <w:rsid w:val="00ED3A58"/>
    <w:rsid w:val="00ED702C"/>
    <w:rsid w:val="00EE706F"/>
    <w:rsid w:val="00EF26ED"/>
    <w:rsid w:val="00EF3A7B"/>
    <w:rsid w:val="00EF5A7B"/>
    <w:rsid w:val="00F00FDE"/>
    <w:rsid w:val="00F1578F"/>
    <w:rsid w:val="00F23243"/>
    <w:rsid w:val="00F27C09"/>
    <w:rsid w:val="00F33CE6"/>
    <w:rsid w:val="00F33F7C"/>
    <w:rsid w:val="00F340E7"/>
    <w:rsid w:val="00F40606"/>
    <w:rsid w:val="00F40985"/>
    <w:rsid w:val="00F40EB3"/>
    <w:rsid w:val="00F44CA0"/>
    <w:rsid w:val="00F526BB"/>
    <w:rsid w:val="00F53476"/>
    <w:rsid w:val="00F53814"/>
    <w:rsid w:val="00F66709"/>
    <w:rsid w:val="00F67668"/>
    <w:rsid w:val="00F73D25"/>
    <w:rsid w:val="00F75C5E"/>
    <w:rsid w:val="00F769F4"/>
    <w:rsid w:val="00F8045E"/>
    <w:rsid w:val="00F869FF"/>
    <w:rsid w:val="00F9052F"/>
    <w:rsid w:val="00FA28AA"/>
    <w:rsid w:val="00FA5032"/>
    <w:rsid w:val="00FB2E72"/>
    <w:rsid w:val="00FC56C6"/>
    <w:rsid w:val="00FC773A"/>
    <w:rsid w:val="00FD06CE"/>
    <w:rsid w:val="00FD42F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style="mso-position-horizontal-relative:page;mso-position-vertical-relative:page" fill="f" fillcolor="white" stroke="f">
      <v:fill color="white" on="f"/>
      <v:stroke on="f"/>
      <v:textbox style="mso-fit-shape-to-text:t" inset="0,0,0,0"/>
      <o:colormru v:ext="edit" colors="#135da1,#c2c2ad,#663,#628002,#e6e6de,#c59d39"/>
      <o:colormenu v:ext="edit" fillcolor="none [660]"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lang w:val="en-US" w:eastAsia="en-US"/>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lang w:val="en-US" w:eastAsia="en-US"/>
    </w:rPr>
  </w:style>
  <w:style w:type="paragraph" w:styleId="Heading4">
    <w:name w:val="heading 4"/>
    <w:basedOn w:val="Normal"/>
    <w:next w:val="Normal"/>
    <w:link w:val="Heading4Char"/>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74F36"/>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lang w:val="en-US" w:eastAsia="en-US"/>
    </w:rPr>
  </w:style>
  <w:style w:type="paragraph" w:customStyle="1" w:styleId="JumpFrom">
    <w:name w:val="Jump From"/>
    <w:rsid w:val="00DA7D12"/>
    <w:rPr>
      <w:rFonts w:ascii="Lucida Sans Unicode" w:eastAsia="Times New Roman" w:hAnsi="Lucida Sans Unicode" w:cs="Lucida Sans Unicode"/>
      <w:lang w:val="en-US" w:eastAsia="en-US"/>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link w:val="DateChar"/>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lang w:val="en-US" w:eastAsia="en-US"/>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lang w:val="en-US" w:eastAsia="en-US"/>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Heading1Char">
    <w:name w:val="Heading 1 Char"/>
    <w:basedOn w:val="DefaultParagraphFont"/>
    <w:link w:val="Heading1"/>
    <w:rsid w:val="00E642E3"/>
    <w:rPr>
      <w:rFonts w:ascii="Lucida Sans Unicode" w:eastAsia="Times New Roman" w:hAnsi="Lucida Sans Unicode" w:cs="Lucida Sans Unicode"/>
      <w:color w:val="454422"/>
      <w:sz w:val="36"/>
      <w:szCs w:val="36"/>
      <w:lang w:val="en-US" w:eastAsia="en-US"/>
    </w:rPr>
  </w:style>
  <w:style w:type="character" w:customStyle="1" w:styleId="DateChar">
    <w:name w:val="Date Char"/>
    <w:basedOn w:val="DefaultParagraphFont"/>
    <w:link w:val="Date"/>
    <w:rsid w:val="003711C8"/>
    <w:rPr>
      <w:rFonts w:ascii="Trebuchet MS" w:eastAsia="Times New Roman" w:hAnsi="Trebuchet MS"/>
      <w:b/>
      <w:color w:val="C2C2AD"/>
      <w:spacing w:val="20"/>
      <w:sz w:val="16"/>
      <w:szCs w:val="16"/>
      <w:lang w:val="en-US" w:eastAsia="en-US"/>
    </w:rPr>
  </w:style>
  <w:style w:type="character" w:customStyle="1" w:styleId="Heading4Char">
    <w:name w:val="Heading 4 Char"/>
    <w:basedOn w:val="DefaultParagraphFont"/>
    <w:link w:val="Heading4"/>
    <w:rsid w:val="00227819"/>
    <w:rPr>
      <w:rFonts w:ascii="Palatino" w:eastAsia="Times New Roman" w:hAnsi="Palatino"/>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2585464">
      <w:bodyDiv w:val="1"/>
      <w:marLeft w:val="0"/>
      <w:marRight w:val="0"/>
      <w:marTop w:val="0"/>
      <w:marBottom w:val="0"/>
      <w:divBdr>
        <w:top w:val="none" w:sz="0" w:space="0" w:color="auto"/>
        <w:left w:val="none" w:sz="0" w:space="0" w:color="auto"/>
        <w:bottom w:val="none" w:sz="0" w:space="0" w:color="auto"/>
        <w:right w:val="none" w:sz="0" w:space="0" w:color="auto"/>
      </w:divBdr>
      <w:divsChild>
        <w:div w:id="1398505194">
          <w:marLeft w:val="0"/>
          <w:marRight w:val="0"/>
          <w:marTop w:val="0"/>
          <w:marBottom w:val="0"/>
          <w:divBdr>
            <w:top w:val="none" w:sz="0" w:space="0" w:color="auto"/>
            <w:left w:val="none" w:sz="0" w:space="0" w:color="auto"/>
            <w:bottom w:val="none" w:sz="0" w:space="0" w:color="auto"/>
            <w:right w:val="none" w:sz="0" w:space="0" w:color="auto"/>
          </w:divBdr>
        </w:div>
      </w:divsChild>
    </w:div>
    <w:div w:id="1178620255">
      <w:bodyDiv w:val="1"/>
      <w:marLeft w:val="0"/>
      <w:marRight w:val="0"/>
      <w:marTop w:val="0"/>
      <w:marBottom w:val="0"/>
      <w:divBdr>
        <w:top w:val="none" w:sz="0" w:space="0" w:color="auto"/>
        <w:left w:val="none" w:sz="0" w:space="0" w:color="auto"/>
        <w:bottom w:val="none" w:sz="0" w:space="0" w:color="auto"/>
        <w:right w:val="none" w:sz="0" w:space="0" w:color="auto"/>
      </w:divBdr>
      <w:divsChild>
        <w:div w:id="2021274579">
          <w:marLeft w:val="0"/>
          <w:marRight w:val="0"/>
          <w:marTop w:val="0"/>
          <w:marBottom w:val="0"/>
          <w:divBdr>
            <w:top w:val="none" w:sz="0" w:space="0" w:color="auto"/>
            <w:left w:val="none" w:sz="0" w:space="0" w:color="auto"/>
            <w:bottom w:val="none" w:sz="0" w:space="0" w:color="auto"/>
            <w:right w:val="none" w:sz="0" w:space="0" w:color="auto"/>
          </w:divBdr>
          <w:divsChild>
            <w:div w:id="176509033">
              <w:marLeft w:val="0"/>
              <w:marRight w:val="0"/>
              <w:marTop w:val="0"/>
              <w:marBottom w:val="0"/>
              <w:divBdr>
                <w:top w:val="none" w:sz="0" w:space="0" w:color="auto"/>
                <w:left w:val="none" w:sz="0" w:space="0" w:color="auto"/>
                <w:bottom w:val="none" w:sz="0" w:space="0" w:color="auto"/>
                <w:right w:val="none" w:sz="0" w:space="0" w:color="auto"/>
              </w:divBdr>
              <w:divsChild>
                <w:div w:id="1217472712">
                  <w:marLeft w:val="0"/>
                  <w:marRight w:val="0"/>
                  <w:marTop w:val="0"/>
                  <w:marBottom w:val="0"/>
                  <w:divBdr>
                    <w:top w:val="none" w:sz="0" w:space="0" w:color="auto"/>
                    <w:left w:val="none" w:sz="0" w:space="0" w:color="auto"/>
                    <w:bottom w:val="none" w:sz="0" w:space="0" w:color="auto"/>
                    <w:right w:val="none" w:sz="0" w:space="0" w:color="auto"/>
                  </w:divBdr>
                  <w:divsChild>
                    <w:div w:id="1206872844">
                      <w:marLeft w:val="0"/>
                      <w:marRight w:val="0"/>
                      <w:marTop w:val="0"/>
                      <w:marBottom w:val="0"/>
                      <w:divBdr>
                        <w:top w:val="none" w:sz="0" w:space="0" w:color="auto"/>
                        <w:left w:val="none" w:sz="0" w:space="0" w:color="auto"/>
                        <w:bottom w:val="none" w:sz="0" w:space="0" w:color="auto"/>
                        <w:right w:val="none" w:sz="0" w:space="0" w:color="auto"/>
                      </w:divBdr>
                      <w:divsChild>
                        <w:div w:id="1137917011">
                          <w:marLeft w:val="0"/>
                          <w:marRight w:val="0"/>
                          <w:marTop w:val="0"/>
                          <w:marBottom w:val="0"/>
                          <w:divBdr>
                            <w:top w:val="none" w:sz="0" w:space="0" w:color="auto"/>
                            <w:left w:val="none" w:sz="0" w:space="0" w:color="auto"/>
                            <w:bottom w:val="none" w:sz="0" w:space="0" w:color="auto"/>
                            <w:right w:val="none" w:sz="0" w:space="0" w:color="auto"/>
                          </w:divBdr>
                          <w:divsChild>
                            <w:div w:id="965506101">
                              <w:marLeft w:val="0"/>
                              <w:marRight w:val="0"/>
                              <w:marTop w:val="0"/>
                              <w:marBottom w:val="0"/>
                              <w:divBdr>
                                <w:top w:val="none" w:sz="0" w:space="0" w:color="auto"/>
                                <w:left w:val="none" w:sz="0" w:space="0" w:color="auto"/>
                                <w:bottom w:val="none" w:sz="0" w:space="0" w:color="auto"/>
                                <w:right w:val="none" w:sz="0" w:space="0" w:color="auto"/>
                              </w:divBdr>
                              <w:divsChild>
                                <w:div w:id="1668095346">
                                  <w:marLeft w:val="0"/>
                                  <w:marRight w:val="0"/>
                                  <w:marTop w:val="0"/>
                                  <w:marBottom w:val="0"/>
                                  <w:divBdr>
                                    <w:top w:val="none" w:sz="0" w:space="0" w:color="auto"/>
                                    <w:left w:val="none" w:sz="0" w:space="0" w:color="auto"/>
                                    <w:bottom w:val="none" w:sz="0" w:space="0" w:color="auto"/>
                                    <w:right w:val="none" w:sz="0" w:space="0" w:color="auto"/>
                                  </w:divBdr>
                                  <w:divsChild>
                                    <w:div w:id="1141845725">
                                      <w:marLeft w:val="0"/>
                                      <w:marRight w:val="0"/>
                                      <w:marTop w:val="0"/>
                                      <w:marBottom w:val="0"/>
                                      <w:divBdr>
                                        <w:top w:val="none" w:sz="0" w:space="0" w:color="auto"/>
                                        <w:left w:val="none" w:sz="0" w:space="0" w:color="auto"/>
                                        <w:bottom w:val="none" w:sz="0" w:space="0" w:color="auto"/>
                                        <w:right w:val="none" w:sz="0" w:space="0" w:color="auto"/>
                                      </w:divBdr>
                                      <w:divsChild>
                                        <w:div w:id="2066024393">
                                          <w:marLeft w:val="0"/>
                                          <w:marRight w:val="0"/>
                                          <w:marTop w:val="0"/>
                                          <w:marBottom w:val="0"/>
                                          <w:divBdr>
                                            <w:top w:val="none" w:sz="0" w:space="0" w:color="auto"/>
                                            <w:left w:val="none" w:sz="0" w:space="0" w:color="auto"/>
                                            <w:bottom w:val="none" w:sz="0" w:space="0" w:color="auto"/>
                                            <w:right w:val="none" w:sz="0" w:space="0" w:color="auto"/>
                                          </w:divBdr>
                                          <w:divsChild>
                                            <w:div w:id="664165826">
                                              <w:marLeft w:val="0"/>
                                              <w:marRight w:val="0"/>
                                              <w:marTop w:val="0"/>
                                              <w:marBottom w:val="0"/>
                                              <w:divBdr>
                                                <w:top w:val="none" w:sz="0" w:space="0" w:color="auto"/>
                                                <w:left w:val="none" w:sz="0" w:space="0" w:color="auto"/>
                                                <w:bottom w:val="none" w:sz="0" w:space="0" w:color="auto"/>
                                                <w:right w:val="none" w:sz="0" w:space="0" w:color="auto"/>
                                              </w:divBdr>
                                              <w:divsChild>
                                                <w:div w:id="1838108979">
                                                  <w:marLeft w:val="0"/>
                                                  <w:marRight w:val="0"/>
                                                  <w:marTop w:val="0"/>
                                                  <w:marBottom w:val="0"/>
                                                  <w:divBdr>
                                                    <w:top w:val="none" w:sz="0" w:space="0" w:color="auto"/>
                                                    <w:left w:val="none" w:sz="0" w:space="0" w:color="auto"/>
                                                    <w:bottom w:val="none" w:sz="0" w:space="0" w:color="auto"/>
                                                    <w:right w:val="none" w:sz="0" w:space="0" w:color="auto"/>
                                                  </w:divBdr>
                                                  <w:divsChild>
                                                    <w:div w:id="542060724">
                                                      <w:marLeft w:val="0"/>
                                                      <w:marRight w:val="0"/>
                                                      <w:marTop w:val="0"/>
                                                      <w:marBottom w:val="0"/>
                                                      <w:divBdr>
                                                        <w:top w:val="none" w:sz="0" w:space="0" w:color="auto"/>
                                                        <w:left w:val="none" w:sz="0" w:space="0" w:color="auto"/>
                                                        <w:bottom w:val="none" w:sz="0" w:space="0" w:color="auto"/>
                                                        <w:right w:val="none" w:sz="0" w:space="0" w:color="auto"/>
                                                      </w:divBdr>
                                                      <w:divsChild>
                                                        <w:div w:id="1391465724">
                                                          <w:marLeft w:val="0"/>
                                                          <w:marRight w:val="0"/>
                                                          <w:marTop w:val="0"/>
                                                          <w:marBottom w:val="0"/>
                                                          <w:divBdr>
                                                            <w:top w:val="none" w:sz="0" w:space="0" w:color="auto"/>
                                                            <w:left w:val="none" w:sz="0" w:space="0" w:color="auto"/>
                                                            <w:bottom w:val="none" w:sz="0" w:space="0" w:color="auto"/>
                                                            <w:right w:val="none" w:sz="0" w:space="0" w:color="auto"/>
                                                          </w:divBdr>
                                                          <w:divsChild>
                                                            <w:div w:id="1287085381">
                                                              <w:marLeft w:val="0"/>
                                                              <w:marRight w:val="0"/>
                                                              <w:marTop w:val="0"/>
                                                              <w:marBottom w:val="0"/>
                                                              <w:divBdr>
                                                                <w:top w:val="none" w:sz="0" w:space="0" w:color="auto"/>
                                                                <w:left w:val="none" w:sz="0" w:space="0" w:color="auto"/>
                                                                <w:bottom w:val="none" w:sz="0" w:space="0" w:color="auto"/>
                                                                <w:right w:val="none" w:sz="0" w:space="0" w:color="auto"/>
                                                              </w:divBdr>
                                                              <w:divsChild>
                                                                <w:div w:id="1782336346">
                                                                  <w:marLeft w:val="0"/>
                                                                  <w:marRight w:val="0"/>
                                                                  <w:marTop w:val="0"/>
                                                                  <w:marBottom w:val="0"/>
                                                                  <w:divBdr>
                                                                    <w:top w:val="none" w:sz="0" w:space="0" w:color="auto"/>
                                                                    <w:left w:val="none" w:sz="0" w:space="0" w:color="auto"/>
                                                                    <w:bottom w:val="none" w:sz="0" w:space="0" w:color="auto"/>
                                                                    <w:right w:val="none" w:sz="0" w:space="0" w:color="auto"/>
                                                                  </w:divBdr>
                                                                  <w:divsChild>
                                                                    <w:div w:id="1840080502">
                                                                      <w:marLeft w:val="0"/>
                                                                      <w:marRight w:val="0"/>
                                                                      <w:marTop w:val="0"/>
                                                                      <w:marBottom w:val="0"/>
                                                                      <w:divBdr>
                                                                        <w:top w:val="none" w:sz="0" w:space="0" w:color="auto"/>
                                                                        <w:left w:val="none" w:sz="0" w:space="0" w:color="auto"/>
                                                                        <w:bottom w:val="none" w:sz="0" w:space="0" w:color="auto"/>
                                                                        <w:right w:val="none" w:sz="0" w:space="0" w:color="auto"/>
                                                                      </w:divBdr>
                                                                      <w:divsChild>
                                                                        <w:div w:id="1273628241">
                                                                          <w:marLeft w:val="0"/>
                                                                          <w:marRight w:val="0"/>
                                                                          <w:marTop w:val="0"/>
                                                                          <w:marBottom w:val="0"/>
                                                                          <w:divBdr>
                                                                            <w:top w:val="none" w:sz="0" w:space="0" w:color="auto"/>
                                                                            <w:left w:val="none" w:sz="0" w:space="0" w:color="auto"/>
                                                                            <w:bottom w:val="none" w:sz="0" w:space="0" w:color="auto"/>
                                                                            <w:right w:val="none" w:sz="0" w:space="0" w:color="auto"/>
                                                                          </w:divBdr>
                                                                          <w:divsChild>
                                                                            <w:div w:id="830608828">
                                                                              <w:marLeft w:val="0"/>
                                                                              <w:marRight w:val="0"/>
                                                                              <w:marTop w:val="0"/>
                                                                              <w:marBottom w:val="0"/>
                                                                              <w:divBdr>
                                                                                <w:top w:val="none" w:sz="0" w:space="0" w:color="auto"/>
                                                                                <w:left w:val="none" w:sz="0" w:space="0" w:color="auto"/>
                                                                                <w:bottom w:val="none" w:sz="0" w:space="0" w:color="auto"/>
                                                                                <w:right w:val="none" w:sz="0" w:space="0" w:color="auto"/>
                                                                              </w:divBdr>
                                                                              <w:divsChild>
                                                                                <w:div w:id="1117868075">
                                                                                  <w:marLeft w:val="0"/>
                                                                                  <w:marRight w:val="0"/>
                                                                                  <w:marTop w:val="0"/>
                                                                                  <w:marBottom w:val="0"/>
                                                                                  <w:divBdr>
                                                                                    <w:top w:val="none" w:sz="0" w:space="0" w:color="auto"/>
                                                                                    <w:left w:val="none" w:sz="0" w:space="0" w:color="auto"/>
                                                                                    <w:bottom w:val="none" w:sz="0" w:space="0" w:color="auto"/>
                                                                                    <w:right w:val="none" w:sz="0" w:space="0" w:color="auto"/>
                                                                                  </w:divBdr>
                                                                                  <w:divsChild>
                                                                                    <w:div w:id="450786651">
                                                                                      <w:marLeft w:val="0"/>
                                                                                      <w:marRight w:val="0"/>
                                                                                      <w:marTop w:val="0"/>
                                                                                      <w:marBottom w:val="0"/>
                                                                                      <w:divBdr>
                                                                                        <w:top w:val="none" w:sz="0" w:space="0" w:color="auto"/>
                                                                                        <w:left w:val="none" w:sz="0" w:space="0" w:color="auto"/>
                                                                                        <w:bottom w:val="none" w:sz="0" w:space="0" w:color="auto"/>
                                                                                        <w:right w:val="none" w:sz="0" w:space="0" w:color="auto"/>
                                                                                      </w:divBdr>
                                                                                      <w:divsChild>
                                                                                        <w:div w:id="1948929454">
                                                                                          <w:marLeft w:val="0"/>
                                                                                          <w:marRight w:val="0"/>
                                                                                          <w:marTop w:val="0"/>
                                                                                          <w:marBottom w:val="0"/>
                                                                                          <w:divBdr>
                                                                                            <w:top w:val="none" w:sz="0" w:space="0" w:color="auto"/>
                                                                                            <w:left w:val="none" w:sz="0" w:space="0" w:color="auto"/>
                                                                                            <w:bottom w:val="none" w:sz="0" w:space="0" w:color="auto"/>
                                                                                            <w:right w:val="none" w:sz="0" w:space="0" w:color="auto"/>
                                                                                          </w:divBdr>
                                                                                          <w:divsChild>
                                                                                            <w:div w:id="1786540660">
                                                                                              <w:marLeft w:val="0"/>
                                                                                              <w:marRight w:val="96"/>
                                                                                              <w:marTop w:val="0"/>
                                                                                              <w:marBottom w:val="120"/>
                                                                                              <w:divBdr>
                                                                                                <w:top w:val="single" w:sz="2" w:space="0" w:color="EFEFEF"/>
                                                                                                <w:left w:val="single" w:sz="4" w:space="0" w:color="EFEFEF"/>
                                                                                                <w:bottom w:val="single" w:sz="4" w:space="0" w:color="E2E2E2"/>
                                                                                                <w:right w:val="single" w:sz="4" w:space="0" w:color="EFEFEF"/>
                                                                                              </w:divBdr>
                                                                                              <w:divsChild>
                                                                                                <w:div w:id="697006812">
                                                                                                  <w:marLeft w:val="0"/>
                                                                                                  <w:marRight w:val="0"/>
                                                                                                  <w:marTop w:val="0"/>
                                                                                                  <w:marBottom w:val="0"/>
                                                                                                  <w:divBdr>
                                                                                                    <w:top w:val="none" w:sz="0" w:space="0" w:color="auto"/>
                                                                                                    <w:left w:val="none" w:sz="0" w:space="0" w:color="auto"/>
                                                                                                    <w:bottom w:val="none" w:sz="0" w:space="0" w:color="auto"/>
                                                                                                    <w:right w:val="none" w:sz="0" w:space="0" w:color="auto"/>
                                                                                                  </w:divBdr>
                                                                                                  <w:divsChild>
                                                                                                    <w:div w:id="1785660347">
                                                                                                      <w:marLeft w:val="0"/>
                                                                                                      <w:marRight w:val="0"/>
                                                                                                      <w:marTop w:val="0"/>
                                                                                                      <w:marBottom w:val="0"/>
                                                                                                      <w:divBdr>
                                                                                                        <w:top w:val="none" w:sz="0" w:space="0" w:color="auto"/>
                                                                                                        <w:left w:val="none" w:sz="0" w:space="0" w:color="auto"/>
                                                                                                        <w:bottom w:val="none" w:sz="0" w:space="0" w:color="auto"/>
                                                                                                        <w:right w:val="none" w:sz="0" w:space="0" w:color="auto"/>
                                                                                                      </w:divBdr>
                                                                                                      <w:divsChild>
                                                                                                        <w:div w:id="1339424791">
                                                                                                          <w:marLeft w:val="0"/>
                                                                                                          <w:marRight w:val="0"/>
                                                                                                          <w:marTop w:val="0"/>
                                                                                                          <w:marBottom w:val="0"/>
                                                                                                          <w:divBdr>
                                                                                                            <w:top w:val="none" w:sz="0" w:space="0" w:color="auto"/>
                                                                                                            <w:left w:val="none" w:sz="0" w:space="0" w:color="auto"/>
                                                                                                            <w:bottom w:val="none" w:sz="0" w:space="0" w:color="auto"/>
                                                                                                            <w:right w:val="none" w:sz="0" w:space="0" w:color="auto"/>
                                                                                                          </w:divBdr>
                                                                                                          <w:divsChild>
                                                                                                            <w:div w:id="1722704895">
                                                                                                              <w:marLeft w:val="0"/>
                                                                                                              <w:marRight w:val="0"/>
                                                                                                              <w:marTop w:val="0"/>
                                                                                                              <w:marBottom w:val="0"/>
                                                                                                              <w:divBdr>
                                                                                                                <w:top w:val="none" w:sz="0" w:space="0" w:color="auto"/>
                                                                                                                <w:left w:val="none" w:sz="0" w:space="0" w:color="auto"/>
                                                                                                                <w:bottom w:val="none" w:sz="0" w:space="0" w:color="auto"/>
                                                                                                                <w:right w:val="none" w:sz="0" w:space="0" w:color="auto"/>
                                                                                                              </w:divBdr>
                                                                                                              <w:divsChild>
                                                                                                                <w:div w:id="20208175">
                                                                                                                  <w:marLeft w:val="-360"/>
                                                                                                                  <w:marRight w:val="0"/>
                                                                                                                  <w:marTop w:val="120"/>
                                                                                                                  <w:marBottom w:val="180"/>
                                                                                                                  <w:divBdr>
                                                                                                                    <w:top w:val="single" w:sz="4" w:space="1" w:color="D8D8D8"/>
                                                                                                                    <w:left w:val="single" w:sz="4" w:space="1" w:color="D8D8D8"/>
                                                                                                                    <w:bottom w:val="single" w:sz="4" w:space="1" w:color="D8D8D8"/>
                                                                                                                    <w:right w:val="single" w:sz="4" w:space="1" w:color="D8D8D8"/>
                                                                                                                  </w:divBdr>
                                                                                                                  <w:divsChild>
                                                                                                                    <w:div w:id="526674858">
                                                                                                                      <w:marLeft w:val="180"/>
                                                                                                                      <w:marRight w:val="180"/>
                                                                                                                      <w:marTop w:val="60"/>
                                                                                                                      <w:marBottom w:val="60"/>
                                                                                                                      <w:divBdr>
                                                                                                                        <w:top w:val="none" w:sz="0" w:space="0" w:color="auto"/>
                                                                                                                        <w:left w:val="none" w:sz="0" w:space="0" w:color="auto"/>
                                                                                                                        <w:bottom w:val="none" w:sz="0" w:space="0" w:color="auto"/>
                                                                                                                        <w:right w:val="none" w:sz="0" w:space="0" w:color="auto"/>
                                                                                                                      </w:divBdr>
                                                                                                                      <w:divsChild>
                                                                                                                        <w:div w:id="1806853441">
                                                                                                                          <w:marLeft w:val="0"/>
                                                                                                                          <w:marRight w:val="0"/>
                                                                                                                          <w:marTop w:val="0"/>
                                                                                                                          <w:marBottom w:val="0"/>
                                                                                                                          <w:divBdr>
                                                                                                                            <w:top w:val="single" w:sz="4" w:space="0" w:color="auto"/>
                                                                                                                            <w:left w:val="single" w:sz="4" w:space="0" w:color="auto"/>
                                                                                                                            <w:bottom w:val="single" w:sz="4" w:space="0" w:color="auto"/>
                                                                                                                            <w:right w:val="single" w:sz="4" w:space="0" w:color="auto"/>
                                                                                                                          </w:divBdr>
                                                                                                                          <w:divsChild>
                                                                                                                            <w:div w:id="313031771">
                                                                                                                              <w:marLeft w:val="0"/>
                                                                                                                              <w:marRight w:val="0"/>
                                                                                                                              <w:marTop w:val="0"/>
                                                                                                                              <w:marBottom w:val="0"/>
                                                                                                                              <w:divBdr>
                                                                                                                                <w:top w:val="none" w:sz="0" w:space="0" w:color="auto"/>
                                                                                                                                <w:left w:val="none" w:sz="0" w:space="0" w:color="auto"/>
                                                                                                                                <w:bottom w:val="none" w:sz="0" w:space="0" w:color="auto"/>
                                                                                                                                <w:right w:val="none" w:sz="0" w:space="0" w:color="auto"/>
                                                                                                                              </w:divBdr>
                                                                                                                              <w:divsChild>
                                                                                                                                <w:div w:id="1081483557">
                                                                                                                                  <w:marLeft w:val="0"/>
                                                                                                                                  <w:marRight w:val="0"/>
                                                                                                                                  <w:marTop w:val="0"/>
                                                                                                                                  <w:marBottom w:val="0"/>
                                                                                                                                  <w:divBdr>
                                                                                                                                    <w:top w:val="none" w:sz="0" w:space="0" w:color="auto"/>
                                                                                                                                    <w:left w:val="none" w:sz="0" w:space="0" w:color="auto"/>
                                                                                                                                    <w:bottom w:val="none" w:sz="0" w:space="0" w:color="auto"/>
                                                                                                                                    <w:right w:val="none" w:sz="0" w:space="0" w:color="auto"/>
                                                                                                                                  </w:divBdr>
                                                                                                                                  <w:divsChild>
                                                                                                                                    <w:div w:id="60865740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318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789424365">
      <w:bodyDiv w:val="1"/>
      <w:marLeft w:val="0"/>
      <w:marRight w:val="0"/>
      <w:marTop w:val="0"/>
      <w:marBottom w:val="0"/>
      <w:divBdr>
        <w:top w:val="none" w:sz="0" w:space="0" w:color="auto"/>
        <w:left w:val="none" w:sz="0" w:space="0" w:color="auto"/>
        <w:bottom w:val="none" w:sz="0" w:space="0" w:color="auto"/>
        <w:right w:val="none" w:sz="0" w:space="0" w:color="auto"/>
      </w:divBdr>
      <w:divsChild>
        <w:div w:id="344482992">
          <w:marLeft w:val="0"/>
          <w:marRight w:val="0"/>
          <w:marTop w:val="0"/>
          <w:marBottom w:val="0"/>
          <w:divBdr>
            <w:top w:val="none" w:sz="0" w:space="0" w:color="auto"/>
            <w:left w:val="none" w:sz="0" w:space="0" w:color="auto"/>
            <w:bottom w:val="none" w:sz="0" w:space="0" w:color="auto"/>
            <w:right w:val="none" w:sz="0" w:space="0" w:color="auto"/>
          </w:divBdr>
          <w:divsChild>
            <w:div w:id="719519761">
              <w:marLeft w:val="0"/>
              <w:marRight w:val="0"/>
              <w:marTop w:val="0"/>
              <w:marBottom w:val="0"/>
              <w:divBdr>
                <w:top w:val="none" w:sz="0" w:space="0" w:color="auto"/>
                <w:left w:val="none" w:sz="0" w:space="0" w:color="auto"/>
                <w:bottom w:val="none" w:sz="0" w:space="0" w:color="auto"/>
                <w:right w:val="none" w:sz="0" w:space="0" w:color="auto"/>
              </w:divBdr>
              <w:divsChild>
                <w:div w:id="706956391">
                  <w:marLeft w:val="0"/>
                  <w:marRight w:val="0"/>
                  <w:marTop w:val="0"/>
                  <w:marBottom w:val="0"/>
                  <w:divBdr>
                    <w:top w:val="none" w:sz="0" w:space="0" w:color="auto"/>
                    <w:left w:val="none" w:sz="0" w:space="0" w:color="auto"/>
                    <w:bottom w:val="none" w:sz="0" w:space="0" w:color="auto"/>
                    <w:right w:val="none" w:sz="0" w:space="0" w:color="auto"/>
                  </w:divBdr>
                  <w:divsChild>
                    <w:div w:id="722363607">
                      <w:marLeft w:val="0"/>
                      <w:marRight w:val="0"/>
                      <w:marTop w:val="0"/>
                      <w:marBottom w:val="0"/>
                      <w:divBdr>
                        <w:top w:val="none" w:sz="0" w:space="0" w:color="auto"/>
                        <w:left w:val="none" w:sz="0" w:space="0" w:color="auto"/>
                        <w:bottom w:val="none" w:sz="0" w:space="0" w:color="auto"/>
                        <w:right w:val="none" w:sz="0" w:space="0" w:color="auto"/>
                      </w:divBdr>
                      <w:divsChild>
                        <w:div w:id="233703769">
                          <w:marLeft w:val="0"/>
                          <w:marRight w:val="0"/>
                          <w:marTop w:val="0"/>
                          <w:marBottom w:val="0"/>
                          <w:divBdr>
                            <w:top w:val="none" w:sz="0" w:space="0" w:color="auto"/>
                            <w:left w:val="none" w:sz="0" w:space="0" w:color="auto"/>
                            <w:bottom w:val="none" w:sz="0" w:space="0" w:color="auto"/>
                            <w:right w:val="none" w:sz="0" w:space="0" w:color="auto"/>
                          </w:divBdr>
                          <w:divsChild>
                            <w:div w:id="1745834360">
                              <w:marLeft w:val="0"/>
                              <w:marRight w:val="0"/>
                              <w:marTop w:val="0"/>
                              <w:marBottom w:val="0"/>
                              <w:divBdr>
                                <w:top w:val="none" w:sz="0" w:space="0" w:color="auto"/>
                                <w:left w:val="none" w:sz="0" w:space="0" w:color="auto"/>
                                <w:bottom w:val="none" w:sz="0" w:space="0" w:color="auto"/>
                                <w:right w:val="none" w:sz="0" w:space="0" w:color="auto"/>
                              </w:divBdr>
                              <w:divsChild>
                                <w:div w:id="2071492259">
                                  <w:marLeft w:val="0"/>
                                  <w:marRight w:val="0"/>
                                  <w:marTop w:val="0"/>
                                  <w:marBottom w:val="0"/>
                                  <w:divBdr>
                                    <w:top w:val="none" w:sz="0" w:space="0" w:color="auto"/>
                                    <w:left w:val="none" w:sz="0" w:space="0" w:color="auto"/>
                                    <w:bottom w:val="none" w:sz="0" w:space="0" w:color="auto"/>
                                    <w:right w:val="none" w:sz="0" w:space="0" w:color="auto"/>
                                  </w:divBdr>
                                  <w:divsChild>
                                    <w:div w:id="1601523254">
                                      <w:marLeft w:val="0"/>
                                      <w:marRight w:val="0"/>
                                      <w:marTop w:val="0"/>
                                      <w:marBottom w:val="0"/>
                                      <w:divBdr>
                                        <w:top w:val="none" w:sz="0" w:space="0" w:color="auto"/>
                                        <w:left w:val="none" w:sz="0" w:space="0" w:color="auto"/>
                                        <w:bottom w:val="none" w:sz="0" w:space="0" w:color="auto"/>
                                        <w:right w:val="none" w:sz="0" w:space="0" w:color="auto"/>
                                      </w:divBdr>
                                      <w:divsChild>
                                        <w:div w:id="291134419">
                                          <w:marLeft w:val="0"/>
                                          <w:marRight w:val="0"/>
                                          <w:marTop w:val="0"/>
                                          <w:marBottom w:val="0"/>
                                          <w:divBdr>
                                            <w:top w:val="none" w:sz="0" w:space="0" w:color="auto"/>
                                            <w:left w:val="none" w:sz="0" w:space="0" w:color="auto"/>
                                            <w:bottom w:val="none" w:sz="0" w:space="0" w:color="auto"/>
                                            <w:right w:val="none" w:sz="0" w:space="0" w:color="auto"/>
                                          </w:divBdr>
                                          <w:divsChild>
                                            <w:div w:id="2008745551">
                                              <w:marLeft w:val="0"/>
                                              <w:marRight w:val="0"/>
                                              <w:marTop w:val="0"/>
                                              <w:marBottom w:val="0"/>
                                              <w:divBdr>
                                                <w:top w:val="none" w:sz="0" w:space="0" w:color="auto"/>
                                                <w:left w:val="none" w:sz="0" w:space="0" w:color="auto"/>
                                                <w:bottom w:val="none" w:sz="0" w:space="0" w:color="auto"/>
                                                <w:right w:val="none" w:sz="0" w:space="0" w:color="auto"/>
                                              </w:divBdr>
                                              <w:divsChild>
                                                <w:div w:id="1980332731">
                                                  <w:marLeft w:val="0"/>
                                                  <w:marRight w:val="0"/>
                                                  <w:marTop w:val="0"/>
                                                  <w:marBottom w:val="0"/>
                                                  <w:divBdr>
                                                    <w:top w:val="single" w:sz="18" w:space="3" w:color="FFFFCC"/>
                                                    <w:left w:val="single" w:sz="18" w:space="3" w:color="FFFFCC"/>
                                                    <w:bottom w:val="single" w:sz="18" w:space="3" w:color="FFFFCC"/>
                                                    <w:right w:val="single" w:sz="18" w:space="0" w:color="FFFFCC"/>
                                                  </w:divBdr>
                                                  <w:divsChild>
                                                    <w:div w:id="905453350">
                                                      <w:marLeft w:val="0"/>
                                                      <w:marRight w:val="0"/>
                                                      <w:marTop w:val="0"/>
                                                      <w:marBottom w:val="0"/>
                                                      <w:divBdr>
                                                        <w:top w:val="none" w:sz="0" w:space="0" w:color="auto"/>
                                                        <w:left w:val="none" w:sz="0" w:space="0" w:color="auto"/>
                                                        <w:bottom w:val="none" w:sz="0" w:space="0" w:color="auto"/>
                                                        <w:right w:val="none" w:sz="0" w:space="0" w:color="auto"/>
                                                      </w:divBdr>
                                                      <w:divsChild>
                                                        <w:div w:id="435754444">
                                                          <w:marLeft w:val="0"/>
                                                          <w:marRight w:val="0"/>
                                                          <w:marTop w:val="0"/>
                                                          <w:marBottom w:val="0"/>
                                                          <w:divBdr>
                                                            <w:top w:val="none" w:sz="0" w:space="0" w:color="auto"/>
                                                            <w:left w:val="none" w:sz="0" w:space="0" w:color="auto"/>
                                                            <w:bottom w:val="none" w:sz="0" w:space="0" w:color="auto"/>
                                                            <w:right w:val="none" w:sz="0" w:space="0" w:color="auto"/>
                                                          </w:divBdr>
                                                          <w:divsChild>
                                                            <w:div w:id="600794813">
                                                              <w:marLeft w:val="0"/>
                                                              <w:marRight w:val="0"/>
                                                              <w:marTop w:val="0"/>
                                                              <w:marBottom w:val="0"/>
                                                              <w:divBdr>
                                                                <w:top w:val="none" w:sz="0" w:space="0" w:color="auto"/>
                                                                <w:left w:val="none" w:sz="0" w:space="0" w:color="auto"/>
                                                                <w:bottom w:val="none" w:sz="0" w:space="0" w:color="auto"/>
                                                                <w:right w:val="none" w:sz="0" w:space="0" w:color="auto"/>
                                                              </w:divBdr>
                                                              <w:divsChild>
                                                                <w:div w:id="469591428">
                                                                  <w:marLeft w:val="0"/>
                                                                  <w:marRight w:val="0"/>
                                                                  <w:marTop w:val="0"/>
                                                                  <w:marBottom w:val="0"/>
                                                                  <w:divBdr>
                                                                    <w:top w:val="none" w:sz="0" w:space="0" w:color="auto"/>
                                                                    <w:left w:val="none" w:sz="0" w:space="0" w:color="auto"/>
                                                                    <w:bottom w:val="none" w:sz="0" w:space="0" w:color="auto"/>
                                                                    <w:right w:val="none" w:sz="0" w:space="0" w:color="auto"/>
                                                                  </w:divBdr>
                                                                  <w:divsChild>
                                                                    <w:div w:id="782918303">
                                                                      <w:marLeft w:val="0"/>
                                                                      <w:marRight w:val="0"/>
                                                                      <w:marTop w:val="0"/>
                                                                      <w:marBottom w:val="0"/>
                                                                      <w:divBdr>
                                                                        <w:top w:val="none" w:sz="0" w:space="0" w:color="auto"/>
                                                                        <w:left w:val="none" w:sz="0" w:space="0" w:color="auto"/>
                                                                        <w:bottom w:val="none" w:sz="0" w:space="0" w:color="auto"/>
                                                                        <w:right w:val="none" w:sz="0" w:space="0" w:color="auto"/>
                                                                      </w:divBdr>
                                                                      <w:divsChild>
                                                                        <w:div w:id="2122987195">
                                                                          <w:marLeft w:val="0"/>
                                                                          <w:marRight w:val="0"/>
                                                                          <w:marTop w:val="0"/>
                                                                          <w:marBottom w:val="0"/>
                                                                          <w:divBdr>
                                                                            <w:top w:val="none" w:sz="0" w:space="0" w:color="auto"/>
                                                                            <w:left w:val="none" w:sz="0" w:space="0" w:color="auto"/>
                                                                            <w:bottom w:val="none" w:sz="0" w:space="0" w:color="auto"/>
                                                                            <w:right w:val="none" w:sz="0" w:space="0" w:color="auto"/>
                                                                          </w:divBdr>
                                                                          <w:divsChild>
                                                                            <w:div w:id="943267925">
                                                                              <w:marLeft w:val="0"/>
                                                                              <w:marRight w:val="0"/>
                                                                              <w:marTop w:val="0"/>
                                                                              <w:marBottom w:val="0"/>
                                                                              <w:divBdr>
                                                                                <w:top w:val="none" w:sz="0" w:space="0" w:color="auto"/>
                                                                                <w:left w:val="none" w:sz="0" w:space="0" w:color="auto"/>
                                                                                <w:bottom w:val="none" w:sz="0" w:space="0" w:color="auto"/>
                                                                                <w:right w:val="none" w:sz="0" w:space="0" w:color="auto"/>
                                                                              </w:divBdr>
                                                                              <w:divsChild>
                                                                                <w:div w:id="496580089">
                                                                                  <w:marLeft w:val="0"/>
                                                                                  <w:marRight w:val="0"/>
                                                                                  <w:marTop w:val="0"/>
                                                                                  <w:marBottom w:val="0"/>
                                                                                  <w:divBdr>
                                                                                    <w:top w:val="none" w:sz="0" w:space="0" w:color="auto"/>
                                                                                    <w:left w:val="none" w:sz="0" w:space="0" w:color="auto"/>
                                                                                    <w:bottom w:val="none" w:sz="0" w:space="0" w:color="auto"/>
                                                                                    <w:right w:val="none" w:sz="0" w:space="0" w:color="auto"/>
                                                                                  </w:divBdr>
                                                                                  <w:divsChild>
                                                                                    <w:div w:id="692459155">
                                                                                      <w:marLeft w:val="0"/>
                                                                                      <w:marRight w:val="0"/>
                                                                                      <w:marTop w:val="0"/>
                                                                                      <w:marBottom w:val="0"/>
                                                                                      <w:divBdr>
                                                                                        <w:top w:val="none" w:sz="0" w:space="0" w:color="auto"/>
                                                                                        <w:left w:val="none" w:sz="0" w:space="0" w:color="auto"/>
                                                                                        <w:bottom w:val="none" w:sz="0" w:space="0" w:color="auto"/>
                                                                                        <w:right w:val="none" w:sz="0" w:space="0" w:color="auto"/>
                                                                                      </w:divBdr>
                                                                                      <w:divsChild>
                                                                                        <w:div w:id="1138300871">
                                                                                          <w:marLeft w:val="0"/>
                                                                                          <w:marRight w:val="0"/>
                                                                                          <w:marTop w:val="0"/>
                                                                                          <w:marBottom w:val="0"/>
                                                                                          <w:divBdr>
                                                                                            <w:top w:val="none" w:sz="0" w:space="0" w:color="auto"/>
                                                                                            <w:left w:val="none" w:sz="0" w:space="0" w:color="auto"/>
                                                                                            <w:bottom w:val="none" w:sz="0" w:space="0" w:color="auto"/>
                                                                                            <w:right w:val="none" w:sz="0" w:space="0" w:color="auto"/>
                                                                                          </w:divBdr>
                                                                                          <w:divsChild>
                                                                                            <w:div w:id="1750888040">
                                                                                              <w:marLeft w:val="0"/>
                                                                                              <w:marRight w:val="162"/>
                                                                                              <w:marTop w:val="0"/>
                                                                                              <w:marBottom w:val="203"/>
                                                                                              <w:divBdr>
                                                                                                <w:top w:val="single" w:sz="2" w:space="0" w:color="EFEFEF"/>
                                                                                                <w:left w:val="single" w:sz="8" w:space="0" w:color="EFEFEF"/>
                                                                                                <w:bottom w:val="single" w:sz="8" w:space="0" w:color="E2E2E2"/>
                                                                                                <w:right w:val="single" w:sz="8" w:space="0" w:color="EFEFEF"/>
                                                                                              </w:divBdr>
                                                                                              <w:divsChild>
                                                                                                <w:div w:id="1445613476">
                                                                                                  <w:marLeft w:val="0"/>
                                                                                                  <w:marRight w:val="0"/>
                                                                                                  <w:marTop w:val="0"/>
                                                                                                  <w:marBottom w:val="0"/>
                                                                                                  <w:divBdr>
                                                                                                    <w:top w:val="none" w:sz="0" w:space="0" w:color="auto"/>
                                                                                                    <w:left w:val="none" w:sz="0" w:space="0" w:color="auto"/>
                                                                                                    <w:bottom w:val="none" w:sz="0" w:space="0" w:color="auto"/>
                                                                                                    <w:right w:val="none" w:sz="0" w:space="0" w:color="auto"/>
                                                                                                  </w:divBdr>
                                                                                                  <w:divsChild>
                                                                                                    <w:div w:id="600650781">
                                                                                                      <w:marLeft w:val="0"/>
                                                                                                      <w:marRight w:val="0"/>
                                                                                                      <w:marTop w:val="0"/>
                                                                                                      <w:marBottom w:val="0"/>
                                                                                                      <w:divBdr>
                                                                                                        <w:top w:val="none" w:sz="0" w:space="0" w:color="auto"/>
                                                                                                        <w:left w:val="none" w:sz="0" w:space="0" w:color="auto"/>
                                                                                                        <w:bottom w:val="none" w:sz="0" w:space="0" w:color="auto"/>
                                                                                                        <w:right w:val="none" w:sz="0" w:space="0" w:color="auto"/>
                                                                                                      </w:divBdr>
                                                                                                      <w:divsChild>
                                                                                                        <w:div w:id="1872181860">
                                                                                                          <w:marLeft w:val="0"/>
                                                                                                          <w:marRight w:val="0"/>
                                                                                                          <w:marTop w:val="0"/>
                                                                                                          <w:marBottom w:val="0"/>
                                                                                                          <w:divBdr>
                                                                                                            <w:top w:val="none" w:sz="0" w:space="0" w:color="auto"/>
                                                                                                            <w:left w:val="none" w:sz="0" w:space="0" w:color="auto"/>
                                                                                                            <w:bottom w:val="none" w:sz="0" w:space="0" w:color="auto"/>
                                                                                                            <w:right w:val="none" w:sz="0" w:space="0" w:color="auto"/>
                                                                                                          </w:divBdr>
                                                                                                          <w:divsChild>
                                                                                                            <w:div w:id="181942802">
                                                                                                              <w:marLeft w:val="0"/>
                                                                                                              <w:marRight w:val="0"/>
                                                                                                              <w:marTop w:val="0"/>
                                                                                                              <w:marBottom w:val="0"/>
                                                                                                              <w:divBdr>
                                                                                                                <w:top w:val="none" w:sz="0" w:space="0" w:color="auto"/>
                                                                                                                <w:left w:val="none" w:sz="0" w:space="0" w:color="auto"/>
                                                                                                                <w:bottom w:val="none" w:sz="0" w:space="0" w:color="auto"/>
                                                                                                                <w:right w:val="none" w:sz="0" w:space="0" w:color="auto"/>
                                                                                                              </w:divBdr>
                                                                                                              <w:divsChild>
                                                                                                                <w:div w:id="53503954">
                                                                                                                  <w:marLeft w:val="-608"/>
                                                                                                                  <w:marRight w:val="0"/>
                                                                                                                  <w:marTop w:val="203"/>
                                                                                                                  <w:marBottom w:val="304"/>
                                                                                                                  <w:divBdr>
                                                                                                                    <w:top w:val="single" w:sz="8" w:space="2" w:color="D8D8D8"/>
                                                                                                                    <w:left w:val="single" w:sz="8" w:space="2" w:color="D8D8D8"/>
                                                                                                                    <w:bottom w:val="single" w:sz="8" w:space="2" w:color="D8D8D8"/>
                                                                                                                    <w:right w:val="single" w:sz="8" w:space="2" w:color="D8D8D8"/>
                                                                                                                  </w:divBdr>
                                                                                                                  <w:divsChild>
                                                                                                                    <w:div w:id="385109951">
                                                                                                                      <w:marLeft w:val="304"/>
                                                                                                                      <w:marRight w:val="304"/>
                                                                                                                      <w:marTop w:val="101"/>
                                                                                                                      <w:marBottom w:val="101"/>
                                                                                                                      <w:divBdr>
                                                                                                                        <w:top w:val="none" w:sz="0" w:space="0" w:color="auto"/>
                                                                                                                        <w:left w:val="none" w:sz="0" w:space="0" w:color="auto"/>
                                                                                                                        <w:bottom w:val="none" w:sz="0" w:space="0" w:color="auto"/>
                                                                                                                        <w:right w:val="none" w:sz="0" w:space="0" w:color="auto"/>
                                                                                                                      </w:divBdr>
                                                                                                                      <w:divsChild>
                                                                                                                        <w:div w:id="1693263238">
                                                                                                                          <w:marLeft w:val="0"/>
                                                                                                                          <w:marRight w:val="0"/>
                                                                                                                          <w:marTop w:val="0"/>
                                                                                                                          <w:marBottom w:val="0"/>
                                                                                                                          <w:divBdr>
                                                                                                                            <w:top w:val="single" w:sz="8" w:space="0" w:color="auto"/>
                                                                                                                            <w:left w:val="single" w:sz="8" w:space="0" w:color="auto"/>
                                                                                                                            <w:bottom w:val="single" w:sz="8" w:space="0" w:color="auto"/>
                                                                                                                            <w:right w:val="single" w:sz="8" w:space="0" w:color="auto"/>
                                                                                                                          </w:divBdr>
                                                                                                                          <w:divsChild>
                                                                                                                            <w:div w:id="24596728">
                                                                                                                              <w:marLeft w:val="0"/>
                                                                                                                              <w:marRight w:val="0"/>
                                                                                                                              <w:marTop w:val="0"/>
                                                                                                                              <w:marBottom w:val="0"/>
                                                                                                                              <w:divBdr>
                                                                                                                                <w:top w:val="none" w:sz="0" w:space="0" w:color="auto"/>
                                                                                                                                <w:left w:val="none" w:sz="0" w:space="0" w:color="auto"/>
                                                                                                                                <w:bottom w:val="none" w:sz="0" w:space="0" w:color="auto"/>
                                                                                                                                <w:right w:val="none" w:sz="0" w:space="0" w:color="auto"/>
                                                                                                                              </w:divBdr>
                                                                                                                              <w:divsChild>
                                                                                                                                <w:div w:id="7176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http://2019am.eeri-events.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aees.org.au/aees-2018-conference-perth/" TargetMode="External"/><Relationship Id="rId2" Type="http://schemas.openxmlformats.org/officeDocument/2006/relationships/numbering" Target="numbering.xml"/><Relationship Id="rId16" Type="http://schemas.openxmlformats.org/officeDocument/2006/relationships/hyperlink" Target="http://www.atcouncil.org/atc-15-1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cda.ca/EN/Professional_Development/Conference_Home_2018.aspx" TargetMode="External"/><Relationship Id="rId23" Type="http://schemas.openxmlformats.org/officeDocument/2006/relationships/theme" Target="theme/theme1.xml"/><Relationship Id="rId10" Type="http://schemas.openxmlformats.org/officeDocument/2006/relationships/hyperlink" Target="http://www.smsb-2018.ca/short-courses/" TargetMode="External"/><Relationship Id="rId19" Type="http://schemas.openxmlformats.org/officeDocument/2006/relationships/hyperlink" Target="mailto:secretary@caee-acgp.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cee2019.org/"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ur\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6B4C14-3097-4D66-8C4D-AD073893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433</TotalTime>
  <Pages>5</Pages>
  <Words>34</Words>
  <Characters>35</Characters>
  <Application>Microsoft Office Word</Application>
  <DocSecurity>0</DocSecurity>
  <Lines>35</Lines>
  <Paragraphs>34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dc:creator>
  <cp:lastModifiedBy>T Onur</cp:lastModifiedBy>
  <cp:revision>11</cp:revision>
  <cp:lastPrinted>2003-09-09T19:21:00Z</cp:lastPrinted>
  <dcterms:created xsi:type="dcterms:W3CDTF">2018-05-04T01:54:00Z</dcterms:created>
  <dcterms:modified xsi:type="dcterms:W3CDTF">2018-07-14T00:43:00Z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